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http://schemas.openxmlformats.org/drawingml/2006/wordprocessingDrawing" xmlns:o="urn:schemas-microsoft-com:office:office" xmlns:v="urn:schemas-microsoft-com:vml" xmlns:w="http://schemas.openxmlformats.org/wordprocessingml/2006/main" xmlns:r="http://schemas.openxmlformats.org/officeDocument/2006/relationships" xmlns:mc="http://schemas.openxmlformats.org/markup-compatibility/2006" xmlns:w10="urn:schemas-microsoft-com:office:word" xmlns:wps="http://schemas.microsoft.com/office/word/2010/wordprocessingShape" xmlns:w14="http://schemas.microsoft.com/office/word/2010/wordml" xmlns:wp14="http://schemas.microsoft.com/office/word/2010/wordprocessingDrawing">
      <w:r>
        <w:rPr>
          <w:noProof/>
        </w:rPr>
        <mc:AlternateContent>
          <mc:Choice Requires="wps">
            <w:drawing>
              <wp:anchor distT="0" distB="0" distL="114300" distR="114300" simplePos="0" relativeHeight="251659264" behindDoc="0" locked="0" layoutInCell="1" allowOverlap="1">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pPr>
                              <!--  bidi  -->
                              <w:spacing w:line="240" w:lineRule="auto"/>
                              <w:contextualSpacing/>
                              <w:jc w:val="left"/>
                            </w:pPr>
                            <w:r>
                              <w:rPr>
                                <w:noProof/>
                                <w:position w:val="-6"/>
                                <!-- rtl -->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_odt_logo"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_odt_hyperlink" w:history="1" w:tooltip="Doc Translator - www.onlinedoctranslator.com">
                              <w:r>
                                <w:rPr>
                                  <w:rFonts w:ascii="Roboto" w:hAnsi="Roboto"/>
                                  <w:color w:val="0F2B46"/>
                                  <w:sz w:val="18"/>
                                  <w:szCs w:val="18"/>
                                  <!-- rtl -->
                                </w:rPr>
                                <w:t xml:space="preserve">Traduit de Anglais vers Français - </w:t>
                              </w:r>
                              <w:r>
                                <w:rPr>
                                  <w:rFonts w:ascii="Roboto" w:hAnsi="Roboto"/>
                                  <w:color w:val="0F2B46"/>
                                  <w:sz w:val="18"/>
                                  <w:szCs w:val="18"/>
                                  <w:u w:val="single"/>
                                </w:rPr>
                                <w:t>www.onlinedoctranslator.com</w:t>
                              </w:r>
                            </w:hyperlink>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 id="ODT_ATTR_LBL_SHAPE" type="#_x0000_t202" style="position:absolute;left:0;text-align:left;margin-left:0;margin-top:0;width:611.45pt;height:17.3pt;z-index:251659264;visibility:visible;mso-wrap-style:square;mso-width-percent:1000;mso-height-percent:0;mso-wrap-distance-left:9pt;mso-wrap-distance-top:3.6pt;mso-wrap-distance-right:9pt;mso-wrap-distance-bottom:3.6pt;mso-position-horizontal:absolute;mso-position-horizontal-relative:page;mso-position-vertical:absolute;mso-position-vertical-relative:page;mso-width-percent:1000;mso-height-percent:0;mso-width-relative:page;mso-height-relative:margin;v-text-anchor:top" o:gfxdata="" fillcolor="#f2f2f2" stroked="f">
                <v:textbox inset=",0,,0">
                  <w:txbxContent>
                    <w:p>
                      <w:pPr>
                        <w:bidi/>
                        <w:spacing w:line="240" w:lineRule="auto"/>
                        <w:contextualSpacing/>
                        <w:jc w:val="left"/>
                      </w:pPr>
                      <w:r>
                        <w:rPr>
                          <w:noProof/>
                          <w:position w:val="-6"/>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_odt_logo"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_odt_hyperlink" w:history="1" w:tooltip="Doc Translator - www.onlinedoctranslator.com">
                        <w:r>
                          <w:rPr>
                            <w:rFonts w:ascii="Roboto" w:hAnsi="Roboto"/>
                            <w:color w:val="0F2B46"/>
                            <w:sz w:val="18"/>
                            <w:szCs w:val="18"/>
                            <!-- rtl -->
                          </w:rPr>
                          <w:t xml:space="preserve">Traduit de Anglais vers Français - </w:t>
                        </w:r>
                        <w:r>
                          <w:rPr>
                            <w:rFonts w:ascii="Roboto" w:hAnsi="Roboto"/>
                            <w:color w:val="0F2B46"/>
                            <w:sz w:val="18"/>
                            <w:szCs w:val="18"/>
                            <w:u w:val="single"/>
                          </w:rPr>
                          <w:t>www.onlinedoctranslator.com</w:t>
                        </w:r>
                      </w:hyperlink>
                    </w:p>
                  </w:txbxContent>
                </v:textbox>
                <w10:wrap anchorx="page" anchory="page"/>
              </v:shape>
            </w:pict>
          </mc:Fallback>
        </mc:AlternateContent>
      </w:r>
    </w:p>
    <w:p w14:paraId="7045F916" w14:textId="77777777" w:rsidR="00CA4C0E" w:rsidRDefault="00000000">
      <w:pPr>
        <w:spacing w:after="0" w:line="259" w:lineRule="auto"/>
        <w:ind w:left="45" w:firstLine="0"/>
        <w:jc w:val="center"/>
      </w:pPr>
      <w:r>
        <w:rPr>
          <w:noProof/>
        </w:rPr>
        <w:drawing>
          <wp:inline distT="0" distB="0" distL="0" distR="0" wp14:anchorId="167B0D8D" wp14:editId="09C39425">
            <wp:extent cx="3562350" cy="1800225"/>
            <wp:effectExtent l="0" t="0" r="0" b="0"/>
            <wp:docPr id="1056" name="Picture 1056"/>
            <wp:cNvGraphicFramePr/>
            <a:graphic xmlns:a="http://schemas.openxmlformats.org/drawingml/2006/main">
              <a:graphicData uri="http://schemas.openxmlformats.org/drawingml/2006/picture">
                <pic:pic xmlns:pic="http://schemas.openxmlformats.org/drawingml/2006/picture">
                  <pic:nvPicPr>
                    <pic:cNvPr id="1056" name="Picture 1056"/>
                    <pic:cNvPicPr/>
                  </pic:nvPicPr>
                  <pic:blipFill>
                    <a:blip r:embed="rId7"/>
                    <a:stretch>
                      <a:fillRect/>
                    </a:stretch>
                  </pic:blipFill>
                  <pic:spPr>
                    <a:xfrm>
                      <a:off x="0" y="0"/>
                      <a:ext cx="3562350" cy="1800225"/>
                    </a:xfrm>
                    <a:prstGeom prst="rect">
                      <a:avLst/>
                    </a:prstGeom>
                  </pic:spPr>
                </pic:pic>
              </a:graphicData>
            </a:graphic>
          </wp:inline>
        </w:drawing>
      </w:r>
      <w:r>
        <w:rPr>
          <w:color w:val="6D6F71"/>
          <w:sz w:val="14"/>
        </w:rPr>
        <w:t xml:space="preserve"> </w:t>
      </w:r>
    </w:p>
    <w:p w14:paraId="4771B0A3" w14:textId="77777777" w:rsidR="00CA4C0E" w:rsidRDefault="00000000">
      <w:pPr>
        <w:spacing w:after="0"/>
        <w:ind w:left="-5"/>
      </w:pPr>
      <w:r>
        <w:t xml:space="preserve">Kathleen Van Brempt, députée européenne,</w:t>
      </w:r>
    </w:p>
    <w:p w14:paraId="6F922990" w14:textId="77777777" w:rsidR="00CA4C0E" w:rsidRDefault="00000000">
      <w:pPr>
        <w:spacing w:after="0"/>
        <w:ind w:left="-5"/>
      </w:pPr>
      <w:r>
        <w:t xml:space="preserve">Président du comité spécial COVI</w:t>
      </w:r>
    </w:p>
    <w:p w14:paraId="55517D09" w14:textId="77777777" w:rsidR="00CA4C0E" w:rsidRDefault="00000000">
      <w:pPr>
        <w:spacing w:after="0"/>
        <w:ind w:left="-5"/>
      </w:pPr>
      <w:r>
        <w:t xml:space="preserve">Parlement européen</w:t>
      </w:r>
    </w:p>
    <w:p w14:paraId="3236A8B3" w14:textId="77777777" w:rsidR="00CA4C0E" w:rsidRDefault="00000000">
      <w:pPr>
        <w:spacing w:after="0"/>
        <w:ind w:left="-5"/>
      </w:pPr>
      <w:r>
        <w:t xml:space="preserve">Rue Wiertz 60, 1147</w:t>
      </w:r>
    </w:p>
    <w:p w14:paraId="75F29A1D" w14:textId="77777777" w:rsidR="00CA4C0E" w:rsidRDefault="00000000">
      <w:pPr>
        <w:spacing w:after="6"/>
        <w:ind w:left="-5"/>
      </w:pPr>
      <w:r>
        <w:t xml:space="preserve">Bruxelles, Belgique</w:t>
      </w:r>
    </w:p>
    <w:p w14:paraId="770F487D" w14:textId="77777777" w:rsidR="00CA4C0E" w:rsidRDefault="00000000">
      <w:pPr>
        <w:spacing w:after="111" w:line="259" w:lineRule="auto"/>
        <w:ind w:left="0" w:firstLine="0"/>
      </w:pPr>
      <w:r>
        <w:t xml:space="preserve"> </w:t>
      </w:r>
    </w:p>
    <w:p w14:paraId="205CCA4A" w14:textId="77777777" w:rsidR="00CA4C0E" w:rsidRDefault="00000000">
      <w:pPr>
        <w:spacing w:after="0" w:line="259" w:lineRule="auto"/>
        <w:ind w:left="-5"/>
      </w:pPr>
      <w:r>
        <w:rPr>
          <w:sz w:val="17"/>
        </w:rPr>
        <w:t xml:space="preserve">20 avril 2023</w:t>
      </w:r>
    </w:p>
    <w:p w14:paraId="22C93B7F" w14:textId="77777777" w:rsidR="00CA4C0E" w:rsidRDefault="00000000">
      <w:pPr>
        <w:spacing w:after="0" w:line="259" w:lineRule="auto"/>
        <w:ind w:left="-5"/>
      </w:pPr>
      <w:r>
        <w:rPr>
          <w:sz w:val="17"/>
        </w:rPr>
        <w:t xml:space="preserve">EMA/150586/2023</w:t>
      </w:r>
    </w:p>
    <w:p w14:paraId="1CFC3CF9" w14:textId="77777777" w:rsidR="00CA4C0E" w:rsidRDefault="00000000">
      <w:pPr>
        <w:spacing w:after="54" w:line="259" w:lineRule="auto"/>
        <w:ind w:left="0" w:firstLine="0"/>
      </w:pPr>
      <w:r>
        <w:rPr>
          <w:sz w:val="17"/>
        </w:rPr>
        <w:t xml:space="preserve"> </w:t>
      </w:r>
    </w:p>
    <w:p w14:paraId="13BBDB06" w14:textId="77777777" w:rsidR="00CA4C0E" w:rsidRDefault="00000000">
      <w:pPr>
        <w:spacing w:after="184" w:line="259" w:lineRule="auto"/>
        <w:ind w:left="0" w:firstLine="0"/>
      </w:pPr>
      <w:r>
        <w:rPr>
          <w:b/>
        </w:rPr>
        <w:t xml:space="preserve"> </w:t>
      </w:r>
    </w:p>
    <w:p w14:paraId="28CE425C" w14:textId="77777777" w:rsidR="00CA4C0E" w:rsidRDefault="00000000">
      <w:pPr>
        <w:spacing w:after="177" w:line="259" w:lineRule="auto"/>
        <w:ind w:left="-5"/>
      </w:pPr>
      <w:r>
        <w:rPr>
          <w:b/>
        </w:rPr>
        <w:t xml:space="preserve">Objet : Réponses faisant suite à l'échange de vues COVI du 27 mars 2023</w:t>
      </w:r>
    </w:p>
    <w:p w14:paraId="0BD47A59" w14:textId="77777777" w:rsidR="00CA4C0E" w:rsidRDefault="00000000">
      <w:pPr>
        <w:spacing w:after="6"/>
        <w:ind w:left="-5"/>
      </w:pPr>
      <w:r>
        <w:t xml:space="preserve">Chère Madame van Brempt,</w:t>
      </w:r>
    </w:p>
    <w:p w14:paraId="71666146" w14:textId="77777777" w:rsidR="00CA4C0E" w:rsidRDefault="00000000">
      <w:pPr>
        <w:ind w:left="-5"/>
      </w:pPr>
      <w:r>
        <w:t xml:space="preserve">Chers membres de la commission spéciale COVI,</w:t>
      </w:r>
    </w:p>
    <w:p w14:paraId="7FAEBC6D" w14:textId="77777777" w:rsidR="00CA4C0E" w:rsidRDefault="00000000">
      <w:pPr>
        <w:ind w:left="-5"/>
      </w:pPr>
      <w:r>
        <w:t xml:space="preserve">Merci pour l'invitation à un échange de vues avec la commission spéciale sur la pandémie de COVID-19 (COVI) le 27 mars 2023. Comme promis à l'issue de l'échange, veuillez trouver ci-dessous quelques informations complémentaires que je me suis engagé à fournir concernant à certaines des questions plus précises qui m'ont été adressées.</w:t>
      </w:r>
    </w:p>
    <w:p w14:paraId="6D7FA77E" w14:textId="77777777" w:rsidR="00CA4C0E" w:rsidRDefault="00000000">
      <w:pPr>
        <w:ind w:left="-5"/>
      </w:pPr>
      <w:r>
        <w:t>Le député européen Robert ROOS s'est référé aux déclarations faites dans le rapport d'évaluation non clinique sur Comirnaty de janvier 2021 publié par la Therapeutics Goods Administration (TGA) d'Australie. M. ROOS a également posé des questions sur la biodistribution des nanoparticules lipidiques des vaccins à ARNm COVID-19 après administration ; il a spécifiquement demandé si l'EMA était au courant que le vaccin se propage dans tout le corps et ne reste pas autour du site d'injection et s'il pourrait y avoir un lien possible avec les effets secondaires des vaccins. Dans une lettre ultérieure, il a demandé un commentaire sur la publication de Röltgen et al publiée dans Cellii, qui indique que l'ARNm est détecté dans les ganglions lymphatiques pendant soixante jours.</w:t>
      </w:r>
    </w:p>
    <w:p w14:paraId="55497D64" w14:textId="77777777" w:rsidR="00CA4C0E" w:rsidRDefault="00000000">
      <w:pPr>
        <w:ind w:left="-5"/>
      </w:pPr>
      <w:r>
        <w:t xml:space="preserve">Permettez-moi d'abord d'expliquer le mode d'action des vaccins à ARN messager : le vaccin délivre de l'ARNm qui contient des instructions pour produire la protéine de pointe du SRAS-CoV-2 qui déclenche une réponse immunitaire. Les nanoparticules lipidiques sont de petites particules de graisse qui sont utilisées dans les vaccins à ARNm pour aider à délivrer l'ARNm dans les cellules humaines. Ils aident également à assurer la qualité du vaccin pendant la période de stockage, par exemple pour maintenir la stabilité et garantir que les composants du vaccin fonctionnent.</w:t>
      </w:r>
    </w:p>
    <w:p w14:paraId="7F5C3F77" w14:textId="77777777" w:rsidR="00CA4C0E" w:rsidRDefault="00000000">
      <w:pPr>
        <w:spacing w:after="10"/>
        <w:ind w:left="-5"/>
      </w:pPr>
      <w:r>
        <w:t>Je tiens à souligner que TGA et EMA ont reçu les mêmes données non cliniques dans le dossier Comirnaty. Les évaluations de l'EMA et de la TGA sont en fait alignées et le CHMP est parvenu indépendamment aux mêmes conclusions que la TGAiii. Dans le rapport d'évaluation Comirnaty publié par l'EMAiv qui résume l'évaluation scientifique de Comirnaty au moment de l'autorisation de mise sur le marché initiale, il est reconnu que les nanoparticules lipidiques peuvent se distribuer de manière plutôt non spécifique à plusieurs organes tels que le foie, la rate, le cœur, les reins, les poumons et le cerveau , le foie apparaissant comme l'organe où les nanoparticules lipidiques se répartissent le plus. Les résultats d'études à doses répétées et de biodistribution (pharmacocinétique) évaluées par le CHMP et réalisées sur des rats à l'aide de nanoparticules lipidiques radiomarquées et d'ARNm modifiés par la luciférase n'ont révélé aucun résultat toxicologique dans les gonades, ce qui indique qu'une biodistribution plus large n'est pas un problème de sécurité. La dose beaucoup plus élevée du vaccin utilisée chez le rat que chez l'homme (marge de 500x par rapport à la dose humaine basée sur le poids) soutient également un faible risque de distribution aux gonades chez l'homme. S'il te plaît</w:t>
      </w:r>
    </w:p>
    <w:p w14:paraId="10FBA5C7" w14:textId="77777777" w:rsidR="00CA4C0E" w:rsidRDefault="00000000">
      <w:pPr>
        <w:spacing w:after="15" w:line="259" w:lineRule="auto"/>
        <w:ind w:left="0" w:firstLine="0"/>
      </w:pPr>
      <w:r>
        <w:rPr>
          <w:color w:val="6D6F71"/>
          <w:sz w:val="14"/>
        </w:rPr>
        <w:t xml:space="preserve"> </w:t>
      </w:r>
    </w:p>
    <w:p w14:paraId="21138C5A" w14:textId="77777777" w:rsidR="00CA4C0E" w:rsidRDefault="00000000">
      <w:pPr>
        <w:spacing w:after="20" w:line="259" w:lineRule="auto"/>
        <w:ind w:left="0" w:firstLine="0"/>
      </w:pPr>
      <w:r>
        <w:rPr>
          <w:b/>
          <w:color w:val="003399"/>
          <w:sz w:val="13"/>
        </w:rPr>
        <w:t>Adresse officielle</w:t>
      </w:r>
      <w:r>
        <w:rPr>
          <w:color w:val="6D6F71"/>
          <w:sz w:val="14"/>
        </w:rPr>
        <w:t xml:space="preserve">Avenue Domenico Scarlatti 6</w:t>
      </w:r>
      <w:r>
        <w:rPr>
          <w:b/>
          <w:color w:val="003399"/>
          <w:sz w:val="13"/>
        </w:rPr>
        <w:t>●</w:t>
      </w:r>
      <w:r>
        <w:rPr>
          <w:color w:val="6D6F71"/>
          <w:sz w:val="14"/>
        </w:rPr>
        <w:t xml:space="preserve">1083 HS Amsterdam</w:t>
      </w:r>
      <w:r>
        <w:rPr>
          <w:b/>
          <w:color w:val="003399"/>
          <w:sz w:val="13"/>
        </w:rPr>
        <w:t>●</w:t>
      </w:r>
      <w:r>
        <w:rPr>
          <w:color w:val="6D6F71"/>
          <w:sz w:val="14"/>
        </w:rPr>
        <w:t xml:space="preserve">Les Pays-Bas</w:t>
      </w:r>
    </w:p>
    <w:p w14:paraId="05FC0FFF" w14:textId="77777777" w:rsidR="00CA4C0E" w:rsidRDefault="00000000">
      <w:pPr>
        <w:spacing w:after="32" w:line="259" w:lineRule="auto"/>
        <w:ind w:left="0" w:firstLine="0"/>
      </w:pPr>
      <w:r>
        <w:rPr>
          <w:b/>
          <w:color w:val="003399"/>
          <w:sz w:val="13"/>
        </w:rPr>
        <w:lastRenderedPageBreak/>
        <w:t>Adresse pour visites et livraisons</w:t>
      </w:r>
      <w:r>
        <w:rPr>
          <w:color w:val="6D6F71"/>
          <w:sz w:val="14"/>
        </w:rPr>
        <w:t xml:space="preserve">Faire référence à</w:t>
      </w:r>
      <w:r>
        <w:rPr>
          <w:color w:val="808080"/>
          <w:sz w:val="14"/>
        </w:rPr>
        <w:t xml:space="preserve">www.ema.europa.eu/how-to-find-us</w:t>
      </w:r>
      <w:r>
        <w:rPr>
          <w:color w:val="6D6F71"/>
          <w:sz w:val="14"/>
        </w:rPr>
        <w:t xml:space="preserve"> </w:t>
      </w:r>
    </w:p>
    <w:p w14:paraId="31FE5F10" w14:textId="77777777" w:rsidR="00CA4C0E" w:rsidRDefault="00000000">
      <w:pPr>
        <w:tabs>
          <w:tab w:val="center" w:pos="3921"/>
          <w:tab w:val="center" w:pos="7670"/>
          <w:tab w:val="center" w:pos="9415"/>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2F171294" wp14:editId="23308804">
                <wp:simplePos x="0" y="0"/>
                <wp:positionH relativeFrom="column">
                  <wp:posOffset>0</wp:posOffset>
                </wp:positionH>
                <wp:positionV relativeFrom="paragraph">
                  <wp:posOffset>-407109</wp:posOffset>
                </wp:positionV>
                <wp:extent cx="5978398" cy="486460"/>
                <wp:effectExtent l="0" t="0" r="0" b="0"/>
                <wp:wrapNone/>
                <wp:docPr id="20645" name="Group 20645"/>
                <wp:cNvGraphicFramePr/>
                <a:graphic xmlns:a="http://schemas.openxmlformats.org/drawingml/2006/main">
                  <a:graphicData uri="http://schemas.microsoft.com/office/word/2010/wordprocessingGroup">
                    <wpg:wgp>
                      <wpg:cNvGrpSpPr/>
                      <wpg:grpSpPr>
                        <a:xfrm>
                          <a:off x="0" y="0"/>
                          <a:ext cx="5978398" cy="486460"/>
                          <a:chOff x="0" y="0"/>
                          <a:chExt cx="5978398" cy="486460"/>
                        </a:xfrm>
                      </wpg:grpSpPr>
                      <wps:wsp>
                        <wps:cNvPr id="24241" name="Shape 24241"/>
                        <wps:cNvSpPr/>
                        <wps:spPr>
                          <a:xfrm>
                            <a:off x="0" y="0"/>
                            <a:ext cx="5978398" cy="9144"/>
                          </a:xfrm>
                          <a:custGeom>
                            <a:avLst/>
                            <a:gdLst/>
                            <a:ahLst/>
                            <a:cxnLst/>
                            <a:rect l="0" t="0" r="0" b="0"/>
                            <a:pathLst>
                              <a:path w="5978398" h="9144">
                                <a:moveTo>
                                  <a:pt x="0" y="0"/>
                                </a:moveTo>
                                <a:lnTo>
                                  <a:pt x="5978398" y="0"/>
                                </a:lnTo>
                                <a:lnTo>
                                  <a:pt x="59783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3858" name="Picture 23858"/>
                          <pic:cNvPicPr/>
                        </pic:nvPicPr>
                        <pic:blipFill>
                          <a:blip r:embed="rId8"/>
                          <a:stretch>
                            <a:fillRect/>
                          </a:stretch>
                        </pic:blipFill>
                        <pic:spPr>
                          <a:xfrm>
                            <a:off x="5590743" y="217221"/>
                            <a:ext cx="387096" cy="268224"/>
                          </a:xfrm>
                          <a:prstGeom prst="rect">
                            <a:avLst/>
                          </a:prstGeom>
                        </pic:spPr>
                      </pic:pic>
                    </wpg:wgp>
                  </a:graphicData>
                </a:graphic>
              </wp:anchor>
            </w:drawing>
          </mc:Choice>
          <mc:Fallback xmlns:a="http://schemas.openxmlformats.org/drawingml/2006/main">
            <w:pict>
              <v:group id="Group 20645" style="width:470.74pt;height:38.304pt;position:absolute;z-index:-2147483626;mso-position-horizontal-relative:text;mso-position-horizontal:absolute;margin-left:0pt;mso-position-vertical-relative:text;margin-top:-32.0559pt;" coordsize="59783,4864">
                <v:shape id="Shape 24242" style="position:absolute;width:59783;height:91;left:0;top:0;" coordsize="5978398,9144" path="m0,0l5978398,0l5978398,9144l0,9144l0,0">
                  <v:stroke weight="0pt" endcap="flat" joinstyle="miter" miterlimit="10" on="false" color="#000000" opacity="0"/>
                  <v:fill on="true" color="#000000"/>
                </v:shape>
                <v:shape id="Picture 23858" style="position:absolute;width:3870;height:2682;left:55907;top:2172;" filled="f">
                  <v:imagedata r:id="rId9"/>
                </v:shape>
              </v:group>
            </w:pict>
          </mc:Fallback>
        </mc:AlternateContent>
      </w:r>
      <w:r>
        <w:rPr>
          <w:b/>
          <w:color w:val="003399"/>
          <w:sz w:val="13"/>
        </w:rPr>
        <w:t xml:space="preserve">Envoyez-nous une question</w:t>
      </w:r>
      <w:r>
        <w:rPr>
          <w:color w:val="6D6F71"/>
          <w:sz w:val="2"/>
          <w:vertAlign w:val="subscript"/>
        </w:rPr>
        <w:t xml:space="preserve"> </w:t>
      </w:r>
      <w:r>
        <w:rPr>
          <w:color w:val="6D6F71"/>
          <w:sz w:val="2"/>
          <w:vertAlign w:val="subscript"/>
        </w:rPr>
        <w:tab/>
      </w:r>
      <w:r>
        <w:rPr>
          <w:color w:val="6D6F71"/>
          <w:sz w:val="14"/>
        </w:rPr>
        <w:t xml:space="preserve">Aller à</w:t>
      </w:r>
      <w:r>
        <w:rPr>
          <w:color w:val="808080"/>
          <w:sz w:val="14"/>
        </w:rPr>
        <w:t xml:space="preserve">www.ema.europa.eu/contact</w:t>
      </w:r>
      <w:r>
        <w:rPr>
          <w:color w:val="6D6F71"/>
          <w:sz w:val="14"/>
        </w:rPr>
        <w:t xml:space="preserve"> </w:t>
      </w:r>
      <w:r>
        <w:rPr>
          <w:b/>
          <w:color w:val="003399"/>
          <w:sz w:val="13"/>
        </w:rPr>
        <w:t>Téléphone</w:t>
      </w:r>
      <w:r>
        <w:rPr>
          <w:color w:val="6D6F71"/>
          <w:sz w:val="14"/>
        </w:rPr>
        <w:t xml:space="preserve">+31 (0)88 781 6000</w:t>
      </w:r>
      <w:r>
        <w:rPr>
          <w:b/>
          <w:color w:val="003399"/>
          <w:sz w:val="13"/>
        </w:rPr>
        <w:t xml:space="preserve"> </w:t>
      </w:r>
      <w:r>
        <w:rPr>
          <w:b/>
          <w:color w:val="003399"/>
          <w:sz w:val="13"/>
        </w:rPr>
        <w:tab/>
      </w:r>
      <w:r>
        <w:rPr>
          <w:color w:val="6D6F71"/>
          <w:sz w:val="11"/>
        </w:rPr>
        <w:t xml:space="preserve">Une agence de l'Union européenne</w:t>
      </w:r>
      <w:r>
        <w:rPr>
          <w:color w:val="6D6F71"/>
          <w:sz w:val="14"/>
        </w:rPr>
        <w:t xml:space="preserve"> </w:t>
      </w:r>
      <w:r>
        <w:rPr>
          <w:color w:val="6D6F71"/>
          <w:sz w:val="14"/>
        </w:rPr>
        <w:tab/>
      </w:r>
      <w:r>
        <w:rPr>
          <w:color w:val="6D6F71"/>
          <w:sz w:val="2"/>
          <w:vertAlign w:val="subscript"/>
        </w:rPr>
        <w:t xml:space="preserve"> </w:t>
      </w:r>
    </w:p>
    <w:p w14:paraId="0691AFD9" w14:textId="77777777" w:rsidR="00CA4C0E" w:rsidRDefault="00000000">
      <w:pPr>
        <w:spacing w:after="0" w:line="259" w:lineRule="auto"/>
        <w:ind w:left="0" w:firstLine="0"/>
      </w:pPr>
      <w:r>
        <w:rPr>
          <w:color w:val="6D6F71"/>
          <w:sz w:val="14"/>
        </w:rPr>
        <w:t xml:space="preserve"> </w:t>
      </w:r>
    </w:p>
    <w:p w14:paraId="1E13D2CE" w14:textId="77777777" w:rsidR="00CA4C0E" w:rsidRDefault="00000000">
      <w:pPr>
        <w:spacing w:after="0" w:line="259" w:lineRule="auto"/>
        <w:ind w:left="0" w:right="11" w:firstLine="0"/>
        <w:jc w:val="center"/>
      </w:pPr>
      <w:r>
        <w:rPr>
          <w:color w:val="6D6F71"/>
          <w:sz w:val="14"/>
        </w:rPr>
        <w:t xml:space="preserve">© Agence européenne des médicaments, 2023. Reproduction autorisée moyennant mention de la source.</w:t>
      </w:r>
    </w:p>
    <w:p w14:paraId="798ADA6F" w14:textId="77777777" w:rsidR="00CA4C0E" w:rsidRDefault="00000000">
      <w:pPr>
        <w:spacing w:after="0" w:line="259" w:lineRule="auto"/>
        <w:ind w:left="0" w:firstLine="0"/>
      </w:pPr>
      <w:r>
        <w:rPr>
          <w:color w:val="6D6F71"/>
          <w:sz w:val="14"/>
        </w:rPr>
        <w:t xml:space="preserve"> </w:t>
      </w:r>
    </w:p>
    <w:p w14:paraId="5EEADDF7" w14:textId="77777777" w:rsidR="00CA4C0E" w:rsidRDefault="00000000">
      <w:pPr>
        <w:ind w:left="-5"/>
      </w:pPr>
      <w:r>
        <w:t>permettez-moi de préciser que les études auxquelles je fais référence ici sont les mêmes que celles citées par M. ROOS dans le rapport d'évaluation de la TGA. Ces preuves disponibles montrent que la quantité d'ARNm distribuée aux organes du corps est très faible et se dégrade dans les 6 à 9 jours suivant l'injection, selon le processus de dégradation qui se produirait naturellement avec tout ARNm présent à des niveaux physiologiques dans les cellules. Ces études animales donnent une confiance raisonnable que lorsque les vaccins sont administrés aux humains, aucun problème de sécurité dû à l'accumulation temporelle de nanoparticules lipidiques et d'ARNm dans les organes n'est attendu. Ceci est confirmé par le fait qu'aucun problème de sécurité pouvant être lié à la distribution du vaccin dans le corps humain n'a été signalé jusqu'à présent dans le cadre du suivi de la sécurité après commercialisation, même après que des centaines de millions de personnes aient utilisé ces vaccins dans le monde.</w:t>
      </w:r>
    </w:p>
    <w:p w14:paraId="7352407E" w14:textId="77777777" w:rsidR="00CA4C0E" w:rsidRDefault="00000000">
      <w:pPr>
        <w:ind w:left="-5"/>
      </w:pPr>
      <w:r>
        <w:t xml:space="preserve">En ce qui concerne l'étude récente publiée dans Cell.com chez des personnes vaccinées qui suggère que l'ARNm et la protéine de pointe dérivée peuvent rester plus longtemps dans les ganglions lymphatiques, nous pouvons confirmer que cette étude a été examinée par nos experts scientifiques et qu'elle ne change pas l'ensemble évaluation des avantages et des risques des vaccins à ARNm, car la présence résiduelle d'antigènes dans les ganglions lymphatiques pendant de plus longues périodes est naturellement attendue. L'étude note également l'élimination rapide de l'antigène vaccinal (protéine de pointe) de la circulation sanguine (circulation systémique) chez les personnes vaccinées.</w:t>
      </w:r>
    </w:p>
    <w:p w14:paraId="358113F7" w14:textId="77777777" w:rsidR="00CA4C0E" w:rsidRDefault="00000000">
      <w:pPr>
        <w:ind w:left="-5"/>
      </w:pPr>
      <w:r>
        <w:t xml:space="preserve">Pour conclure sur le sujet de la biodistribution, je voudrais ajouter que les sociétés développant et commercialisant des vaccins à ARNm mènent des études non cliniques supplémentaires planifiées au-delà de celles discutées dans les rapports d'évaluation publics de l'EMA afin de caractériser et d'évaluer plus avant la biodistribution et la dégradation de l'ARNm et la protéine de pointe. Les résultats de ces études seront soumis pour évaluation à l'EMA en 2023 et 2024.</w:t>
      </w:r>
    </w:p>
    <w:p w14:paraId="33E7BDAD" w14:textId="77777777" w:rsidR="00CA4C0E" w:rsidRDefault="00000000">
      <w:pPr>
        <w:ind w:left="-5"/>
      </w:pPr>
      <w:r>
        <w:t xml:space="preserve">Dans une lettre de suivi envoyée le 31 mars 2023, M. ROOS m'a également demandé d'expliquer comment les vaccins COVID-19 peuvent être considérés comme sûrs et efficaces pour les nouveau-nés, les femmes en âge de procréer, les femmes enceintes et leurs enfants, lorsque les effets sur la fertilité n'ont pas été revues puisque ces groupes ont été exclus des essais cliniques. Comme je l'ai expliqué lors de l'échange COVI, c'est une pratique établie pour tout médicament innovant (pas seulement pour le COVID-19) d'exclure les femmes enceintes des premiers essais cliniques pour éviter de les exposer à des risques potentiels à ces premiers stades de développement alors que les connaissances sur les effets du médicament est encore en cours de collecte. Les études de toxicité pour la reproduction chez les animaux sont requises par la législation de l'UE pour l'autorisation et pour soutenir l'inclusion des femmes enceintes dans les futurs essais cliniques. Ces études ont été fournies au moment de l'autorisation et n'ont montré aucun effet délétère sur la fertilité et la gestation, ni sur le développement embryo-fœtal ou de la progéniture. De plus, les données des femmes qui ont été incluses dans les essais cliniques initiaux et qui sont tombées enceintes pendant la phase des essais cliniques n'ont pas non plus montré d'effets nocifs sur la grossesse ou le développement post-natal. Au-delà des essais cliniques initiaux, de grandes quantités de données ont été recueillies auprès de femmes enceintes vaccinées dans la vraie vie. Des études observationnelles ont recueilli ces données du monde réel, qui ont été soumises et évaluées par l'EMA, fournissant les assurances nécessaires quant à la sécurité du vaccin dans cette population. En particulier, un examen par l'EMA COVID-19 Task Force (ETF) de plusieurs études impliquant environ 65, 000 grossesses à différents stades n'ont trouvé aucun signe d'un risque accru de complications de la grossesse, de fausses couches, de naissances prématurées ou d'effets indésirables chez les bébés à naître après la vaccination contre le COVID-19v. Les effets secondaires les plus fréquemment observés chez les femmes enceintes correspondent à ceux observés dans l'ensemble de la population vaccinée. Ils comprennent la douleur et l'enflure au site d'injection, la fatigue, les maux de tête, les rougeurs, les douleurs musculaires et les frissons. Sur la base de ces preuves, il a été confirmé que les vaccins COVID-19 sont sûrs et efficaces également pour les femmes enceintes. rougeurs, douleurs musculaires et frissons. Sur la base de ces preuves, il a été confirmé que les vaccins COVID-19 sont sûrs et efficaces également pour les femmes enceintes. rougeurs, douleurs musculaires et frissons. Sur la base de ces preuves, il a été confirmé que les vaccins COVID-19 sont sûrs et efficaces également pour les femmes enceintes.</w:t>
      </w:r>
    </w:p>
    <w:p w14:paraId="5C64729C" w14:textId="77777777" w:rsidR="00CA4C0E" w:rsidRDefault="00000000">
      <w:pPr>
        <w:ind w:left="-5"/>
      </w:pPr>
      <w:r>
        <w:t xml:space="preserve">Par conséquent, suite à une demande du comité des médicaments à usage humain (CHMP) de l'EMA, en février 2022, la section 4.6 du résumé des caractéristiques du produit et la section 2 de la notice patient pour Comirnaty et Spikevax ont été mises à jour pour refléter la grande quantité de données d'observation qui ont été recueillies. en 2021 chez les femmes enceintes vaccinées avec ces vaccins.</w:t>
      </w:r>
    </w:p>
    <w:p w14:paraId="148D9F92" w14:textId="77777777" w:rsidR="00CA4C0E" w:rsidRDefault="00000000">
      <w:pPr>
        <w:ind w:left="-5"/>
      </w:pPr>
      <w:r>
        <w:lastRenderedPageBreak/>
        <w:t xml:space="preserve">Étant donné que la grossesse a été associée à un risque plus élevé de COVID-19 grave, en particulier au cours des deuxième et troisième trimestres, les personnes enceintes ou susceptibles de tomber enceintes dans un proche avenir sont toujours encouragées à se faire vacciner conformément aux recommandations nationales.</w:t>
      </w:r>
    </w:p>
    <w:p w14:paraId="182F4FCD" w14:textId="77777777" w:rsidR="00CA4C0E" w:rsidRDefault="00000000">
      <w:pPr>
        <w:spacing w:after="137" w:line="308" w:lineRule="auto"/>
        <w:ind w:left="0" w:firstLine="0"/>
      </w:pPr>
      <w:r>
        <w:t xml:space="preserve">La deuxième question de M. ROOS du 31 mars était liée à la surmortalité, qui a également été posée lors de la réunion de la commission par le député européen ANDERSON. Je traiterai donc les deux ensemble plus loin dans cette lettre.</w:t>
      </w:r>
    </w:p>
    <w:p w14:paraId="6A1521F1" w14:textId="77777777" w:rsidR="00CA4C0E" w:rsidRDefault="00000000">
      <w:pPr>
        <w:ind w:left="-5"/>
      </w:pPr>
      <w:r>
        <w:t xml:space="preserve">Le député européen Cristian TERHEŞ a demandé si l'EMA était au courant de l'existence du SRAS-CoV-2 avant décembre 2019 et a demandé des éclaircissements sur le calendrier de certaines études réalisées par des entreprises de vaccins à ARNm déjà en 2016-2017. L'EMA suit la situation en Chine depuis décembre 2019, lorsque des cas inhabituels de pneumonie bilatérale dus à des causes inconnues ont commencé à être systématiquement signalés. À ce moment-là, l'EMA a entamé des discussions avec des experts compétents de son réseau scientifique conformément à son Health Threats Planvi qui était en place depuis avant la pandémie de grippe de 2009.</w:t>
      </w:r>
    </w:p>
    <w:p w14:paraId="47C41CC7" w14:textId="77777777" w:rsidR="00CA4C0E" w:rsidRDefault="00000000">
      <w:pPr>
        <w:spacing w:after="1"/>
        <w:ind w:left="-5"/>
      </w:pPr>
      <w:r>
        <w:t>Comme je l'ai précisé lors de l'échange COVI, la technologie de l'ARNm en tant que plate-forme vaccinale est bien antérieure à l'émergence du SRAS-CoV-2. La technologie a été découverte à la fin des années 1960svii, puis testée de manière plus approfondie depuis le début des années 1990 contre le cancer, les allergies et d'autres agents pathogènes tels que la rage, le VIH, la grippe et le cytomégalovirus (CMV). Plusieurs grandes sociétés pharmaceutiques ont commencé à travailler sur la technologie de l'ARNm dans les années 2000. Cette expérience de plusieurs décennies et l'agilité associée à cette technologie ont permis, par exemple, à Moderna de produire un prototype d'un vaccin COVID-19, apparemment dans le mois suivant la mise à disposition en ligne de la séquence du génome du virus le 10 janvier 2020viii. Moderna aurait ensuite testé, avec les scientifiques des National Institutes of</w:t>
      </w:r>
    </w:p>
    <w:p w14:paraId="4990CC4B" w14:textId="77777777" w:rsidR="00CA4C0E" w:rsidRDefault="00000000">
      <w:pPr>
        <w:spacing w:after="3"/>
        <w:ind w:left="-5"/>
      </w:pPr>
      <w:r>
        <w:t xml:space="preserve">Health, les premières doses de son candidat vaccin COVID-19 le plus prometteur chez l'homme le 16 mars</w:t>
      </w:r>
    </w:p>
    <w:p w14:paraId="52FA3675" w14:textId="77777777" w:rsidR="00CA4C0E" w:rsidRDefault="00000000">
      <w:pPr>
        <w:spacing w:after="6"/>
        <w:ind w:left="-5"/>
      </w:pPr>
      <w:r>
        <w:t xml:space="preserve">2020. De plus, comme les membres du COVI le savent peut-être, le SRAS (syndrome respiratoire aigu sévère) et</w:t>
      </w:r>
    </w:p>
    <w:p w14:paraId="6407FED8" w14:textId="77777777" w:rsidR="00CA4C0E" w:rsidRDefault="00000000">
      <w:pPr>
        <w:ind w:left="-5"/>
      </w:pPr>
      <w:r>
        <w:t xml:space="preserve">Le MERS (syndrome respiratoire du Moyen-Orient), qui sont des coronavirus appartenant à la même famille que le SRAS-COV-2, a provoqué de graves épidémies au début des années 2000 et 2010, et à ces périodes, de nombreux vaccins candidats avaient déjà été développés et testés pour ces virus, même s'ils n'ont pas atteint un stade avancé de développement clinique. Ainsi, il y avait une grande quantité de connaissances sur d'autres coronavirus avant l'émergence du SRAS-CoV-2, et au début des années 2000, une quantité considérable d'expérience avait été générée avec les technologies d'ARNm dans des domaines thérapeutiques autres que les infections respiratoires, comme l'oncologie.</w:t>
      </w:r>
    </w:p>
    <w:p w14:paraId="21C8843B" w14:textId="77777777" w:rsidR="00CA4C0E" w:rsidRDefault="00000000">
      <w:pPr>
        <w:ind w:left="-5"/>
      </w:pPr>
      <w:r>
        <w:t xml:space="preserve">La députée européenne Virginie JORON a demandé s'il serait possible de mettre en place un numéro de téléphone gratuit à l'EMA pour que les patients signalent les effets secondaires des vaccins COVID-19. Je tiens à souligner que la législation européenne actuelle stipule que tout effet indésirable suspecté dans l'UE doit être signalé, soit directement par les patients eux-mêmes, soit par l'intermédiaire de leur professionnel de la santé, à leurs autorités nationales compétentes ou au titulaire de l'autorisation de mise sur le marché (TAM) concerné. . Nous notons que dans le cadre du système actuel de l'UE, les États membres ont mis en place des canaux de signalement dans les langues nationales, ce qui devrait faciliter davantage le signalement spontané par les patients, et ces canaux se sont avérés efficaces. Cela peut être vu par le fait que le nombre de signalements soumis directement par les patients et les consommateurs par l'intermédiaire des autorités nationales compétentes et des titulaires de l'AMM est déjà très importantix, ce qui témoigne du succès de ces mesures. Une hot-line supplémentaire à l'EMA pourrait probablement dupliquer et chevaucher les canaux de signalement nationaux existants sans ajouter de valeur supplémentaire. Ce que l'EMA peut faire dans ce domaine, c'est partager des informations et sensibiliser sur la manière de signaler les effets indésirables dans les États membres ainsi que d'informer sur le type d'informations qui doivent être signalées, ce qui est en fait ce qui est disponible sur le site web de l'EMA à l'adresse :</w:t>
      </w:r>
      <w:hyperlink r:id="rId10" w:anchor="reporting-suspected-side-effects-section">
        <w:r>
          <w:rPr>
            <w:color w:val="0000FF"/>
            <w:u w:val="single" w:color="0000FF"/>
          </w:rPr>
          <w:t>https://www.ema.europa.eu/en/human</w:t>
        </w:r>
      </w:hyperlink>
      <w:hyperlink r:id="rId11" w:anchor="reporting-suspected-side-effects-section">
        <w:r>
          <w:rPr>
            <w:color w:val="0000FF"/>
            <w:u w:val="single" w:color="0000FF"/>
          </w:rPr>
          <w:t>-</w:t>
        </w:r>
      </w:hyperlink>
      <w:hyperlink r:id="rId12" w:anchor="reporting-suspected-side-effects-section">
        <w:r>
          <w:rPr>
            <w:color w:val="0000FF"/>
            <w:u w:val="single" w:color="0000FF"/>
          </w:rPr>
          <w:t>réglementaire/aperçu/public</w:t>
        </w:r>
      </w:hyperlink>
      <w:hyperlink r:id="rId13" w:anchor="reporting-suspected-side-effects-section">
        <w:r>
          <w:rPr>
            <w:color w:val="0000FF"/>
            <w:u w:val="single" w:color="0000FF"/>
          </w:rPr>
          <w:t>-</w:t>
        </w:r>
      </w:hyperlink>
      <w:hyperlink r:id="rId14" w:anchor="reporting-suspected-side-effects-section">
        <w:r>
          <w:rPr>
            <w:color w:val="0000FF"/>
            <w:u w:val="single" w:color="0000FF"/>
          </w:rPr>
          <w:t>santé</w:t>
        </w:r>
      </w:hyperlink>
      <w:hyperlink r:id="rId15" w:anchor="reporting-suspected-side-effects-section"/>
      <w:hyperlink r:id="rId16" w:anchor="reporting-suspected-side-effects-section">
        <w:r>
          <w:rPr>
            <w:color w:val="0000FF"/>
            <w:u w:val="single" w:color="0000FF"/>
          </w:rPr>
          <w:t>menaces/coronavirus</w:t>
        </w:r>
      </w:hyperlink>
      <w:hyperlink r:id="rId17" w:anchor="reporting-suspected-side-effects-section">
        <w:r>
          <w:rPr>
            <w:color w:val="0000FF"/>
            <w:u w:val="single" w:color="0000FF"/>
          </w:rPr>
          <w:t>-</w:t>
        </w:r>
      </w:hyperlink>
      <w:hyperlink r:id="rId18" w:anchor="reporting-suspected-side-effects-section">
        <w:r>
          <w:rPr>
            <w:color w:val="0000FF"/>
            <w:u w:val="single" w:color="0000FF"/>
          </w:rPr>
          <w:t>maladie</w:t>
        </w:r>
      </w:hyperlink>
      <w:hyperlink r:id="rId19" w:anchor="reporting-suspected-side-effects-section">
        <w:r>
          <w:rPr>
            <w:color w:val="0000FF"/>
            <w:u w:val="single" w:color="0000FF"/>
          </w:rPr>
          <w:t>-</w:t>
        </w:r>
      </w:hyperlink>
      <w:hyperlink r:id="rId20" w:anchor="reporting-suspected-side-effects-section">
        <w:r>
          <w:rPr>
            <w:color w:val="0000FF"/>
            <w:u w:val="single" w:color="0000FF"/>
          </w:rPr>
          <w:t>covid</w:t>
        </w:r>
      </w:hyperlink>
      <w:hyperlink r:id="rId21" w:anchor="reporting-suspected-side-effects-section">
        <w:r>
          <w:rPr>
            <w:color w:val="0000FF"/>
            <w:u w:val="single" w:color="0000FF"/>
          </w:rPr>
          <w:t>-</w:t>
        </w:r>
      </w:hyperlink>
      <w:hyperlink r:id="rId22" w:anchor="reporting-suspected-side-effects-section">
        <w:r>
          <w:rPr>
            <w:color w:val="0000FF"/>
            <w:u w:val="single" w:color="0000FF"/>
          </w:rPr>
          <w:t>19/public</w:t>
        </w:r>
      </w:hyperlink>
      <w:hyperlink r:id="rId23" w:anchor="reporting-suspected-side-effects-section">
        <w:r>
          <w:rPr>
            <w:color w:val="0000FF"/>
            <w:u w:val="single" w:color="0000FF"/>
          </w:rPr>
          <w:t>-</w:t>
        </w:r>
      </w:hyperlink>
      <w:hyperlink r:id="rId24" w:anchor="reporting-suspected-side-effects-section">
        <w:r>
          <w:rPr>
            <w:color w:val="0000FF"/>
            <w:u w:val="single" w:color="0000FF"/>
          </w:rPr>
          <w:t>santé</w:t>
        </w:r>
      </w:hyperlink>
      <w:hyperlink r:id="rId25" w:anchor="reporting-suspected-side-effects-section">
        <w:r>
          <w:rPr>
            <w:color w:val="0000FF"/>
            <w:u w:val="single" w:color="0000FF"/>
          </w:rPr>
          <w:t>-</w:t>
        </w:r>
      </w:hyperlink>
      <w:hyperlink r:id="rId26" w:anchor="reporting-suspected-side-effects-section">
        <w:r>
          <w:rPr>
            <w:color w:val="0000FF"/>
            <w:u w:val="single" w:color="0000FF"/>
          </w:rPr>
          <w:t>conseil</w:t>
        </w:r>
      </w:hyperlink>
      <w:hyperlink r:id="rId27" w:anchor="reporting-suspected-side-effects-section">
        <w:r>
          <w:rPr>
            <w:color w:val="0000FF"/>
            <w:u w:val="single" w:color="0000FF"/>
          </w:rPr>
          <w:t>-</w:t>
        </w:r>
      </w:hyperlink>
      <w:hyperlink r:id="rId28" w:anchor="reporting-suspected-side-effects-section">
        <w:r>
          <w:rPr>
            <w:color w:val="0000FF"/>
            <w:u w:val="single" w:color="0000FF"/>
          </w:rPr>
          <w:t>pendant</w:t>
        </w:r>
      </w:hyperlink>
      <w:hyperlink r:id="rId29" w:anchor="reporting-suspected-side-effects-section">
        <w:r>
          <w:rPr>
            <w:color w:val="0000FF"/>
            <w:u w:val="single" w:color="0000FF"/>
          </w:rPr>
          <w:t>-</w:t>
        </w:r>
      </w:hyperlink>
      <w:hyperlink r:id="rId30" w:anchor="reporting-suspected-side-effects-section">
        <w:r>
          <w:rPr>
            <w:color w:val="0000FF"/>
            <w:u w:val="single" w:color="0000FF"/>
          </w:rPr>
          <w:t>covid</w:t>
        </w:r>
      </w:hyperlink>
      <w:hyperlink r:id="rId31" w:anchor="reporting-suspected-side-effects-section">
        <w:r>
          <w:rPr>
            <w:color w:val="0000FF"/>
            <w:u w:val="single" w:color="0000FF"/>
          </w:rPr>
          <w:t>-</w:t>
        </w:r>
      </w:hyperlink>
      <w:hyperlink r:id="rId32" w:anchor="reporting-suspected-side-effects-section">
        <w:r>
          <w:rPr>
            <w:color w:val="0000FF"/>
            <w:u w:val="single" w:color="0000FF"/>
          </w:rPr>
          <w:t>19</w:t>
        </w:r>
      </w:hyperlink>
      <w:hyperlink r:id="rId33" w:anchor="reporting-suspected-side-effects-section">
        <w:r>
          <w:rPr>
            <w:color w:val="0000FF"/>
            <w:u w:val="single" w:color="0000FF"/>
          </w:rPr>
          <w:t>-</w:t>
        </w:r>
      </w:hyperlink>
      <w:hyperlink r:id="rId34" w:anchor="reporting-suspected-side-effects-section">
        <w:r>
          <w:rPr>
            <w:color w:val="0000FF"/>
            <w:u w:val="single" w:color="0000FF"/>
          </w:rPr>
          <w:t>pandémie#signalement</w:t>
        </w:r>
      </w:hyperlink>
      <w:hyperlink r:id="rId35" w:anchor="reporting-suspected-side-effects-section"/>
      <w:hyperlink r:id="rId36" w:anchor="reporting-suspected-side-effects-section">
        <w:r>
          <w:rPr>
            <w:color w:val="0000FF"/>
            <w:u w:val="single" w:color="0000FF"/>
          </w:rPr>
          <w:t>soupçonné</w:t>
        </w:r>
      </w:hyperlink>
      <w:hyperlink r:id="rId37" w:anchor="reporting-suspected-side-effects-section">
        <w:r>
          <w:rPr>
            <w:color w:val="0000FF"/>
            <w:u w:val="single" w:color="0000FF"/>
          </w:rPr>
          <w:t>-</w:t>
        </w:r>
      </w:hyperlink>
      <w:hyperlink r:id="rId38" w:anchor="reporting-suspected-side-effects-section">
        <w:r>
          <w:rPr>
            <w:color w:val="0000FF"/>
            <w:u w:val="single" w:color="0000FF"/>
          </w:rPr>
          <w:t>côté</w:t>
        </w:r>
      </w:hyperlink>
      <w:hyperlink r:id="rId39" w:anchor="reporting-suspected-side-effects-section">
        <w:r>
          <w:rPr>
            <w:color w:val="0000FF"/>
            <w:u w:val="single" w:color="0000FF"/>
          </w:rPr>
          <w:t>-</w:t>
        </w:r>
      </w:hyperlink>
      <w:hyperlink r:id="rId40" w:anchor="reporting-suspected-side-effects-section">
        <w:r>
          <w:rPr>
            <w:color w:val="0000FF"/>
            <w:u w:val="single" w:color="0000FF"/>
          </w:rPr>
          <w:t>effets</w:t>
        </w:r>
      </w:hyperlink>
      <w:hyperlink r:id="rId41" w:anchor="reporting-suspected-side-effects-section">
        <w:r>
          <w:rPr>
            <w:color w:val="0000FF"/>
            <w:u w:val="single" w:color="0000FF"/>
          </w:rPr>
          <w:t>-</w:t>
        </w:r>
      </w:hyperlink>
      <w:hyperlink r:id="rId42" w:anchor="reporting-suspected-side-effects-section">
        <w:r>
          <w:rPr>
            <w:color w:val="0000FF"/>
            <w:u w:val="single" w:color="0000FF"/>
          </w:rPr>
          <w:t>section</w:t>
        </w:r>
      </w:hyperlink>
      <w:hyperlink r:id="rId43" w:anchor="reporting-suspected-side-effects-section">
        <w:r>
          <w:t>.</w:t>
        </w:r>
      </w:hyperlink>
      <w:r>
        <w:t xml:space="preserve">Cela comprend des « cartes d'information » faciles à lire, spécialement destinées aux patients et aux professionnels de la santé, dans toutes les langues de l'UE. Ces supports d'information supplémentaires ont été élaborés par l'EMA en collaboration avec des patients et des professionnels de la santéx.</w:t>
      </w:r>
    </w:p>
    <w:p w14:paraId="24858428" w14:textId="77777777" w:rsidR="00CA4C0E" w:rsidRDefault="00000000">
      <w:pPr>
        <w:ind w:left="-5"/>
      </w:pPr>
      <w:r>
        <w:t xml:space="preserve">La députée européenne Francesca DONATO a demandé pourquoi l'EMA ne publie pas les numéros de lot de flacons associés aux effets secondaires suspectés signalés dans la base de données européenne des rapports sur les effets indésirables suspectés des médicaments (ou le portail public Adrreports.eu)xi. Même s'il peut sembler difficile de ré-identifier les patients présentant l'effet indésirable suspecté uniquement à partir du numéro de lot, lorsque ce dernier est lu en combinaison et recoupé avec d'autres éléments de données qui sont collectés avec le rapport de sécurité (par exemple, pays, date de naissance, sexe, etc.) cela peut augmenter la probabilité de ré-identification des patients, en particulier dans les pays peu peuplés ou dans les pays où des listes de distribution des numéros de lot sont publiées ou accessibles, ce qui irait à l'encontre de la législation sur la protection des données personnelles et des principes fondamentaux droit à la vie privée des citoyens de l'UE. La législation européenne exige que l'EMA veille à ce que les professionnels de la santé et le public disposent de niveaux d'accès appropriés à EudraVigilance, qui est la base de données des effets indésirables suspectés des médicamentsxii, tout en garantissant la protection des données personnelles. Par conséquent, une approche de précaution a été adoptée dans la politique de l'EMA sur l'accès aux données dans EudraVigilancexiii afin de réduire le risque de réidentification et, à l'heure actuelle, les numéros de lot ne sont pas publiés de manière proactive sur le portail public. La politique d'accès à EudraVigilance est actuellement en cours de révision et, à l'avenir, davantage d'éléments de données pourraient être rendus publics en ce qui concerne les effets secondaires suspectés signalés, mais aucune décision n'a encore été prise, dans l'attente d'une évaluation d'impact complète et d'une discussion plus approfondie avec notre équipe scientifique. experts des États membres.</w:t>
      </w:r>
    </w:p>
    <w:p w14:paraId="312BB944" w14:textId="77777777" w:rsidR="00CA4C0E" w:rsidRDefault="00000000">
      <w:pPr>
        <w:ind w:left="-5"/>
      </w:pPr>
      <w:r>
        <w:t xml:space="preserve">Mme DONATO m'a également posé des questions sur le long COVID et comment l'EMA le distingue des effets secondaires du vaccin COVID-19. En réponse à cela, il convient de noter que le long COVID fait référence à plusieurs syndromes résultant d'une infection réelle par le SRAS-CoV-2 et qu'il existe encore de nombreux défis lorsqu'il s'agit de classer et de signaler cette condition hétérogène ou cette combinaison de conditions. Néanmoins, jusqu'à présent, sur la base d'une très grande quantité de données publiées, rien n'indique que le large éventail de conditions médicales vaguement appelées COVID long pourrait être causé par la vaccination COVID-19 (avec des milliards de doses administrées dans le monde). En fait, le long COVID a été détecté pour la première fois après la première vague d'infection par le SRAS-CoV-2 au printemps 2020, bien avant que les vaccins COVID-19 ne soient autorisés pour la première fois dans l'UE. Depuis, il y a eu de plus en plus de preuves pour montrer que les personnes vaccinées qui sont ensuite infectées par le SRAS-CoV-2 sont moins susceptibles de signaler des symptômes de COVID long que les personnes non vaccinéesxiv,xv,xvi,xvii,xviii,xix,xx. Néanmoins, l'EMA continuera de surveiller la sécurité des vaccins COVID-19 et d'examiner tout rôle éventuel que les vaccins pourraient avoir dans le développement d'effets indésirables à médiation immunitaire qui peuvent se manifester sous la forme de longs symptômes de type COVID. L'EMA discutera également avec les développeurs des futurs traitements possibles pour Long COVID. L'EMA continuera de surveiller la sécurité des vaccins COVID-19 et d'examiner tout rôle éventuel que les vaccins pourraient avoir dans le développement d'effets indésirables à médiation immunitaire pouvant se manifester sous la forme de longs symptômes de type COVID. L'EMA discutera également avec les développeurs des futurs traitements possibles pour Long COVID. L'EMA continuera de surveiller la sécurité des vaccins COVID-19 et d'examiner tout rôle éventuel que les vaccins pourraient avoir dans le développement d'effets indésirables à médiation immunitaire pouvant se manifester sous la forme de longs symptômes de type COVID. L'EMA discutera également avec les développeurs des futurs traitements possibles pour Long COVID.</w:t>
      </w:r>
    </w:p>
    <w:p w14:paraId="756F2B29" w14:textId="77777777" w:rsidR="00CA4C0E" w:rsidRDefault="00000000">
      <w:pPr>
        <w:ind w:left="-5"/>
      </w:pPr>
      <w:r>
        <w:t>La députée européenne Christine ANDERSON a demandé la source de ma déclaration selon laquelle les vaccins à ARNm COVID-19 ont sauvé environ 20 millions de vies dans le monde au cours de la première année suivant l'autorisation, c'est-à-dire de décembre 2020 à décembre 2021. Cette déclaration est basée sur les conclusions de Watson et al. dans leur étude 'Global impact of the first year of COVID-19 vaccination: a mathématic modelling study' qui est publiée dans la revue à comité de lecture The Lancet Infectious Diseases de septembre 2022</w:t>
      </w:r>
      <w:hyperlink r:id="rId44">
        <w:r>
          <w:t>(</w:t>
        </w:r>
      </w:hyperlink>
      <w:hyperlink r:id="rId45">
        <w:r>
          <w:rPr>
            <w:color w:val="0000FF"/>
            <w:u w:val="single" w:color="0000FF"/>
          </w:rPr>
          <w:t>https://doi.org/10.1016/S1473</w:t>
        </w:r>
      </w:hyperlink>
      <w:hyperlink r:id="rId46">
        <w:r>
          <w:rPr>
            <w:color w:val="0000FF"/>
            <w:u w:val="single" w:color="0000FF"/>
          </w:rPr>
          <w:t>-</w:t>
        </w:r>
      </w:hyperlink>
      <w:hyperlink r:id="rId47">
        <w:r>
          <w:rPr>
            <w:color w:val="0000FF"/>
            <w:u w:val="single" w:color="0000FF"/>
          </w:rPr>
          <w:t>3099(22)00320</w:t>
        </w:r>
      </w:hyperlink>
      <w:hyperlink r:id="rId48">
        <w:r>
          <w:rPr>
            <w:color w:val="0000FF"/>
            <w:u w:val="single" w:color="0000FF"/>
          </w:rPr>
          <w:t>-</w:t>
        </w:r>
      </w:hyperlink>
      <w:hyperlink r:id="rId49">
        <w:r>
          <w:rPr>
            <w:color w:val="0000FF"/>
            <w:u w:val="single" w:color="0000FF"/>
          </w:rPr>
          <w:t>6</w:t>
        </w:r>
      </w:hyperlink>
      <w:hyperlink r:id="rId50">
        <w:r>
          <w:t>)</w:t>
        </w:r>
      </w:hyperlink>
      <w:r>
        <w:t xml:space="preserve">.</w:t>
      </w:r>
    </w:p>
    <w:p w14:paraId="44D7AC58" w14:textId="77777777" w:rsidR="00CA4C0E" w:rsidRDefault="00000000">
      <w:pPr>
        <w:ind w:left="-5"/>
      </w:pPr>
      <w:r>
        <w:t xml:space="preserve">En ce qui concerne les questions de Mme ANDERSON et de M. ROOS pour en savoir plus sur la recherche indépendante commandée par l'EMA sur les vaccins COVID-19, je voudrais expliquer que cette surveillance supplémentaire par les régulateurs est complémentaire aux activités régulières de pharmacovigilance effectuées par les titulaires d'autorisations de mise sur le marché, les autorités nationales compétentes autorités compétentes et l'EMA, et vise à soutenir la caractérisation de nouveaux problèmes de sécurité, en enrichissant les évaluations du Comité pour l'évaluation des risques en matière de pharmacovigilance (PRAC) de l'EMAxxi. Jusqu'à présent, une douzaine d'études indépendantes ont été confiées par l'EMA à de grands consortiums (y compris des centres universitaires) spécialisés dans la recherche observationnelle sur les vaccins. Toutes ces études ont contribué, et continuent de contribuer, à l'ensemble des preuves soutenant le profil bénéfice-risque favorable des vaccins COVID-19, y compris pour des problèmes de sécurité importants et rares encore sous surveillance intense par l'EMA, tels que la myocardite. Les informations sur ces études sont accessibles au public sous forme de résumé sur le site internet de l'EMAxxii et dans leur intégralité sur le registre électronique de l'Union européenne des études post-autorisation (EU PAS Register)xxiii. Pour plus de commodité, une liste complète des études de preuves concrètes financées par l'EMA COVID-19 est également disponible en annexe à la fin de cette lettre.</w:t>
      </w:r>
    </w:p>
    <w:p w14:paraId="20FB8DE7" w14:textId="77777777" w:rsidR="00CA4C0E" w:rsidRDefault="00000000">
      <w:pPr>
        <w:ind w:left="-5"/>
      </w:pPr>
      <w:r>
        <w:lastRenderedPageBreak/>
        <w:t>Après l'extension du mandat légal de l'EMA pour renforcer le rôle de l'Agence dans la préparation aux crises dans le cadre de l'union européenne de la santé, la base juridique permettant à l'EMA de mener des études d'observation pour améliorer la surveillance de la sécurité des vaccins a été renforcée et enrichie pour inclure des études sur l'efficacité des vaccins. Celles-ci peuvent désormais être menées par l'EMA en collaboration avec l'ECDC via la plate-forme de surveillance des vaccins de l'UExxiv, que les deux agences ont créée en 2022 pour coordonner et superviser des études de vaccins postautorisation indépendantes financées par l'UE (également contre des infections autres que le COVID-19).</w:t>
      </w:r>
    </w:p>
    <w:p w14:paraId="6D7F99E7" w14:textId="77777777" w:rsidR="00CA4C0E" w:rsidRDefault="00000000">
      <w:pPr>
        <w:spacing w:after="177" w:line="259" w:lineRule="auto"/>
        <w:ind w:left="-5"/>
      </w:pPr>
      <w:r>
        <w:t xml:space="preserve">Pour en venir maintenant à la question de Mme ANDERSON concernant le nombre d'effets secondaires graves suspectés et de cas de décès signalés à l'EMA avec les vaccins à ARNm COVID-19 par dose administrée, ainsi qu'en référence à la question de M. ROOS sur les niveaux présumés de surmortalité, je voudrais de fournir les explications et détails de fond suivants.</w:t>
      </w:r>
    </w:p>
    <w:p w14:paraId="53401B98" w14:textId="77777777" w:rsidR="00CA4C0E" w:rsidRDefault="00000000">
      <w:pPr>
        <w:ind w:left="-5"/>
      </w:pPr>
      <w:r>
        <w:t xml:space="preserve">Comme indiqué également lors de la visite de la délégation COVI à l'EMA en septembre dernier, l'EMA et les autorités nationales compétentes surveillent en permanence la base de données de l'UE sur les effets secondaires suspectés, EudraVigilance, où tous les signalements suspects sont centralisés, afin de détecter tout nouveau problème de sécurité. La surveillance détecte des modèles inhabituels ou inattendus dans les rapports reçus pour une enquête plus approfondie et une évaluation des risques. Sur la base de toutes les données de sécurité examinées, comme expliqué plus en détail ci-dessous, nous pouvons confirmer qu'aucun signal d'augmentation de la mortalité globale n'a été identifié en relation avec la vaccination contre le COVID-19.</w:t>
      </w:r>
    </w:p>
    <w:p w14:paraId="5D6F669E" w14:textId="77777777" w:rsidR="00CA4C0E" w:rsidRDefault="00000000">
      <w:pPr>
        <w:spacing w:after="161"/>
        <w:ind w:left="-5"/>
      </w:pPr>
      <w:r>
        <w:t>Les données sur les effets indésirables suspectés dans EudraVigilance sont mises à la disposition du public sous un format agrégé, avec également la possibilité de récupérer les détails des rapports de cas individuels, via le portail public EudraVigilance (site Web de l'UE sur les effets indésirables des médicamentsxxv) ; les données sur l'exposition aux vaccins COVID-19 sont publiées par le Centre européen de prévention et de contrôle des maladies (COVID-19 Vaccines Tracker)xxvi. En réponse à Mme ANDERSON, je peux rapporter nos calculs basés sur les derniers chiffres disponibles de ces deux sources, qui sont les suivants :</w:t>
      </w:r>
    </w:p>
    <w:p w14:paraId="15C0916B" w14:textId="77777777" w:rsidR="00CA4C0E" w:rsidRDefault="00000000">
      <w:pPr>
        <w:numPr>
          <w:ilvl w:val="0"/>
          <w:numId w:val="1"/>
        </w:numPr>
        <w:spacing w:after="161"/>
        <w:ind w:hanging="360"/>
      </w:pPr>
      <w:r>
        <w:t xml:space="preserve">Au 23 mars 2023, 695 008 085 doses de vaccins à ARNm ont été administrées dans les pays de l'UE/EEE.</w:t>
      </w:r>
    </w:p>
    <w:p w14:paraId="17977D6E" w14:textId="77777777" w:rsidR="00CA4C0E" w:rsidRDefault="00000000">
      <w:pPr>
        <w:numPr>
          <w:ilvl w:val="0"/>
          <w:numId w:val="1"/>
        </w:numPr>
        <w:spacing w:after="159"/>
        <w:ind w:hanging="360"/>
      </w:pPr>
      <w:r>
        <w:t xml:space="preserve">Jusqu'au 31 mars 2023, les effets secondaires signalés dans EudraVigilance pour tous les vaccins à ARNm COVID-19 (c'est-à-dire les souches d'origine et celles adaptées à l'omicron) comprennent :</w:t>
      </w:r>
    </w:p>
    <w:p w14:paraId="29B3AA59" w14:textId="77777777" w:rsidR="00CA4C0E" w:rsidRDefault="00000000">
      <w:pPr>
        <w:numPr>
          <w:ilvl w:val="0"/>
          <w:numId w:val="1"/>
        </w:numPr>
        <w:spacing w:after="162"/>
        <w:ind w:hanging="360"/>
      </w:pPr>
      <w:r>
        <w:t xml:space="preserve">1 291 934 déclarations spontanées d'effets secondaires suspectés suite à la vaccination dans l'EEE, ce qui correspond à un taux estimé de 0,19 déclarations spontanées d'effets secondaires suspectés pour cent doses administrées de vaccins à ARNm ;</w:t>
      </w:r>
    </w:p>
    <w:p w14:paraId="6C9AD373" w14:textId="77777777" w:rsidR="00CA4C0E" w:rsidRDefault="00000000">
      <w:pPr>
        <w:numPr>
          <w:ilvl w:val="0"/>
          <w:numId w:val="1"/>
        </w:numPr>
        <w:ind w:hanging="360"/>
      </w:pPr>
      <w:r>
        <w:t xml:space="preserve">9 886 rapports spontanés d'effets secondaires suspectés avec issue fatale dans l'EEE, ce qui correspond à un taux estimé de 0,0014 rapports spontanés d'effets secondaires suspectés avec issue fatale pour cent doses administrées de vaccins à ARNm.</w:t>
      </w:r>
    </w:p>
    <w:p w14:paraId="0AAEC8AF" w14:textId="77777777" w:rsidR="00CA4C0E" w:rsidRDefault="00000000">
      <w:pPr>
        <w:ind w:left="-5"/>
      </w:pPr>
      <w:r>
        <w:t xml:space="preserve">Il est essentiel d'expliquer que toutes les déclarations d'effets secondaires suspectés mentionnées ci-dessus sont les déclarations soumises par les patients et les professionnels de la santé et qu'elles décrivent des événements médicaux observés suite à l'utilisation d'un vaccin. Le fait que quelqu'un ait eu un problème médical ou soit décédé après la vaccination ne signifie pas nécessairement que cet événement médical a été causé par le vaccin. Cela peut avoir été causé, par exemple, par des problèmes de santé non liés à la vaccination (par exemple, des conditions médicales sous-jacentes de l'individu avant la vaccination ou par d'autres médicaments pris en parallèle ou entièrement dus à d'autres événements). Il convient également de garder à l'esprit que la vaccination contre le COVID-19 ne réduira pas les décès dus à d'autres causes qui surviennent en association temporelle étroite avec l'administration du vaccin.</w:t>
      </w:r>
    </w:p>
    <w:p w14:paraId="6E55963F" w14:textId="77777777" w:rsidR="00CA4C0E" w:rsidRDefault="00000000">
      <w:pPr>
        <w:ind w:left="-5"/>
      </w:pPr>
      <w:r>
        <w:t xml:space="preserve">Les autorités réglementaires de l'UE examinent minutieusement tous les rapports pour déterminer s'il existe un lien possible avec le vaccin. Étant donné que les rapports d'effets secondaires suspectés ne suffisent jamais à eux seuls à tirer des conclusions sur le profil de sécurité d'un médicament, les évaluations de l'EMA prennent en compte toutes les données disponibles de toutes les sources pour tirer une conclusion solide. Ces données comprennent les résultats des essais cliniques, les registres, la fréquence des effets indésirables suspectés signalés dans la population vaccinée par rapport à la fréquence du même événement médical dans la population générale, les études épidémiologiques et autres surveillant la sécurité du vaccin, les enquêtes toxicologiques et tout autre les informations pertinentes. Cela comprend des échanges d'informations sur la sécurité des vaccins avec d'autres régulateurs internationaux,</w:t>
      </w:r>
    </w:p>
    <w:p w14:paraId="6471E353" w14:textId="77777777" w:rsidR="00CA4C0E" w:rsidRDefault="00000000">
      <w:pPr>
        <w:ind w:left="-5"/>
      </w:pPr>
      <w:r>
        <w:t xml:space="preserve">En général, l'expérience de l'évaluation de la pharmacovigilance pour d'autres médicaments montre que la grande majorité des effets indésirables suspectés enregistrés dans EudraVigilance ne sont finalement pas confirmés comme ayant un lien de causalité. De même, à la suite de l'examen des cas signalés, aucun signal de sécurité pour une mortalité accrue avec l'un des vaccins COVID-19 autorisés n'a été identifié à ce jour.</w:t>
      </w:r>
    </w:p>
    <w:p w14:paraId="002ACB7C" w14:textId="77777777" w:rsidR="00CA4C0E" w:rsidRDefault="00000000">
      <w:pPr>
        <w:ind w:left="-5"/>
      </w:pPr>
      <w:r>
        <w:t xml:space="preserve">Les activités de surveillance ci-dessus ont montré que les effets secondaires graves des vaccins COVID-19 sont très rares. L'examen le plus précis pour établir avec un certain degré de certitude si une issue fatale pourrait être liée au vaccin chez un individu est une autopsie post-mortem qui est difficilement praticable et n'est pas disponible dans tous les cas suspects. Bien que difficile à vérifier, il pourrait y avoir une possibilité que, dans des cas extrêmement rares, des effets secondaires graves pour lesquels une relation causale avec le vaccin soit clairement établie aient contribué à une issue fatale. La plupart des effets secondaires suspectés signalés avec une issue fatale sont cependant associés à des conditions médicales fortuites non causées par le vaccin.</w:t>
      </w:r>
    </w:p>
    <w:p w14:paraId="04CD0FD8" w14:textId="77777777" w:rsidR="00CA4C0E" w:rsidRDefault="00000000">
      <w:pPr>
        <w:ind w:left="-5"/>
      </w:pPr>
      <w:r>
        <w:t>En conclusion, je tiens à souligner une fois de plus qu'être à jour dans les vaccinations contre le COVID-19 sauve des vies. Plusieurs études évaluées par des pairs ont démontré que le risque de maladie grave, d'hospitalisation et de décès est plus élevé chez les personnes non vaccinées de tous les groupes d'âgexxvii. Bien que les vaccins COVID-19, comme tout autre médicament, présentent certains risques, comme indiqué dans les informations sur le produit, l'équilibre entre leurs bénéfices et leurs risques reste positif et leur profil de sécurité est très rassurant.</w:t>
      </w:r>
    </w:p>
    <w:p w14:paraId="49E582FF" w14:textId="77777777" w:rsidR="00CA4C0E" w:rsidRDefault="00000000">
      <w:pPr>
        <w:ind w:left="-5"/>
      </w:pPr>
      <w:r>
        <w:t xml:space="preserve">L'EMA continuera de surveiller de près la sécurité des vaccins COVID-19. Toute nouvelle découverte qui devrait émerger à l'avenir sera analysée de près et, si elle est confirmée, des mesures adéquates et immédiates seront prises, y compris des mises à jour des informations sur le produit pour s'assurer que les professionnels de la santé et les patients disposent d'informations à jour, sont informés des éventuels effets indésirables et contre-indications et peut prendre toutes les précautions nécessaires.</w:t>
      </w:r>
    </w:p>
    <w:p w14:paraId="04DF5B53" w14:textId="77777777" w:rsidR="00CA4C0E" w:rsidRDefault="00000000">
      <w:pPr>
        <w:ind w:left="-5"/>
      </w:pPr>
      <w:r>
        <w:t xml:space="preserve">Je pense que ces informations complètent l'échange avec les députés COVI, mais je reste disponible pour apporter toute précision ou complément d'information.</w:t>
      </w:r>
    </w:p>
    <w:p w14:paraId="07BF34F4" w14:textId="77777777" w:rsidR="00CA4C0E" w:rsidRDefault="00000000">
      <w:pPr>
        <w:spacing w:after="0"/>
        <w:ind w:left="-5"/>
      </w:pPr>
      <w:r>
        <w:t xml:space="preserve">Cordialement,</w:t>
      </w:r>
    </w:p>
    <w:p w14:paraId="4D5F3827" w14:textId="77777777" w:rsidR="00CA4C0E" w:rsidRDefault="00000000">
      <w:pPr>
        <w:spacing w:after="0" w:line="259" w:lineRule="auto"/>
        <w:ind w:left="-1" w:firstLine="0"/>
      </w:pPr>
      <w:r>
        <w:rPr>
          <w:noProof/>
        </w:rPr>
        <w:drawing>
          <wp:inline distT="0" distB="0" distL="0" distR="0" wp14:anchorId="17DEC989" wp14:editId="58E65C91">
            <wp:extent cx="1252855" cy="571500"/>
            <wp:effectExtent l="0" t="0" r="0" b="0"/>
            <wp:docPr id="2949" name="Picture 2949" descr="Diagram&#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949" name="Picture 2949"/>
                    <pic:cNvPicPr/>
                  </pic:nvPicPr>
                  <pic:blipFill>
                    <a:blip r:embed="rId51"/>
                    <a:stretch>
                      <a:fillRect/>
                    </a:stretch>
                  </pic:blipFill>
                  <pic:spPr>
                    <a:xfrm>
                      <a:off x="0" y="0"/>
                      <a:ext cx="1252855" cy="571500"/>
                    </a:xfrm>
                    <a:prstGeom prst="rect">
                      <a:avLst/>
                    </a:prstGeom>
                  </pic:spPr>
                </pic:pic>
              </a:graphicData>
            </a:graphic>
          </wp:inline>
        </w:drawing>
      </w:r>
    </w:p>
    <w:p w14:paraId="58F9FCE5" w14:textId="77777777" w:rsidR="00CA4C0E" w:rsidRDefault="00000000">
      <w:pPr>
        <w:spacing w:after="0" w:line="259" w:lineRule="auto"/>
        <w:ind w:left="2129" w:firstLine="0"/>
      </w:pPr>
      <w:r>
        <w:t xml:space="preserve"> </w:t>
      </w:r>
    </w:p>
    <w:p w14:paraId="0967B709" w14:textId="77777777" w:rsidR="00CA4C0E" w:rsidRDefault="00000000">
      <w:pPr>
        <w:spacing w:after="0"/>
        <w:ind w:left="-5"/>
      </w:pPr>
      <w:r>
        <w:t xml:space="preserve">Emer Cooke</w:t>
      </w:r>
    </w:p>
    <w:p w14:paraId="6AE57F93" w14:textId="77777777" w:rsidR="00CA4C0E" w:rsidRDefault="00000000">
      <w:pPr>
        <w:spacing w:after="50"/>
        <w:ind w:left="-5"/>
      </w:pPr>
      <w:r>
        <w:t xml:space="preserve">Directeur exécutif</w:t>
      </w:r>
    </w:p>
    <w:p w14:paraId="015C2A29" w14:textId="77777777" w:rsidR="00CA4C0E" w:rsidRDefault="00000000">
      <w:pPr>
        <w:spacing w:after="0" w:line="259" w:lineRule="auto"/>
        <w:ind w:left="0" w:firstLine="0"/>
      </w:pPr>
      <w:r>
        <w:rPr>
          <w:rFonts w:ascii="Arial" w:eastAsia="Arial" w:hAnsi="Arial" w:cs="Arial"/>
        </w:rPr>
        <w:t xml:space="preserve"> </w:t>
      </w:r>
      <w:r>
        <w:rPr>
          <w:rFonts w:ascii="Arial" w:eastAsia="Arial" w:hAnsi="Arial" w:cs="Arial"/>
        </w:rPr>
        <w:tab/>
      </w:r>
      <w:r>
        <w:rPr>
          <w:b/>
          <w:sz w:val="27"/>
        </w:rPr>
        <w:t xml:space="preserve"> </w:t>
      </w:r>
    </w:p>
    <w:p w14:paraId="47CA0ED5" w14:textId="77777777" w:rsidR="00CA4C0E" w:rsidRPr="004A348B" w:rsidRDefault="00000000">
      <w:pPr>
        <w:pStyle w:val="berschrift1"/>
        <w:rPr>
          <w:lang w:val="en-US"/>
        </w:rPr>
      </w:pPr>
      <w:r w:rsidRPr="004A348B">
        <w:rPr>
          <w:lang w:val="en-US"/>
        </w:rPr>
        <w:t xml:space="preserve">Annexe</w:t>
      </w:r>
    </w:p>
    <w:p w14:paraId="2DA7D41A" w14:textId="77777777" w:rsidR="00CA4C0E" w:rsidRDefault="00000000">
      <w:pPr>
        <w:spacing w:after="0" w:line="259" w:lineRule="auto"/>
        <w:ind w:left="-5"/>
      </w:pPr>
      <w:r>
        <w:rPr>
          <w:b/>
        </w:rPr>
        <w:t xml:space="preserve">Études sur les preuves du monde réel (RWE) financées par l'EMA sur les vaccins COVID-19 (en mars 2023)</w:t>
      </w:r>
    </w:p>
    <w:tbl>
      <w:tblPr>
        <w:tblStyle w:val="TableGrid"/>
        <w:tblW w:w="9921" w:type="dxa"/>
        <w:tblInd w:w="-140" w:type="dxa"/>
        <w:tblCellMar>
          <w:top w:w="42" w:type="dxa"/>
          <w:left w:w="104" w:type="dxa"/>
          <w:bottom w:w="0" w:type="dxa"/>
          <w:right w:w="115" w:type="dxa"/>
        </w:tblCellMar>
        <w:tblLook w:val="04A0" w:firstRow="1" w:lastRow="0" w:firstColumn="1" w:lastColumn="0" w:noHBand="0" w:noVBand="1"/>
      </w:tblPr>
      <w:tblGrid>
        <w:gridCol w:w="4688"/>
        <w:gridCol w:w="2310"/>
        <w:gridCol w:w="3321"/>
      </w:tblGrid>
      <w:tr w:rsidR="00CA4C0E" w14:paraId="57D68471" w14:textId="77777777">
        <w:trPr>
          <w:trHeight w:val="511"/>
        </w:trPr>
        <w:tc>
          <w:tcPr>
            <w:tcW w:w="9921" w:type="dxa"/>
            <w:gridSpan w:val="3"/>
            <w:tcBorders>
              <w:top w:val="nil"/>
              <w:left w:val="nil"/>
              <w:bottom w:val="single" w:sz="6" w:space="0" w:color="FFFFFF"/>
              <w:right w:val="nil"/>
            </w:tcBorders>
            <w:shd w:val="clear" w:color="auto" w:fill="003399"/>
          </w:tcPr>
          <w:p w14:paraId="1A80BCC5" w14:textId="77777777" w:rsidR="00CA4C0E" w:rsidRDefault="00000000">
            <w:pPr>
              <w:spacing w:after="0" w:line="259" w:lineRule="auto"/>
              <w:ind w:left="5106" w:hanging="5106"/>
            </w:pPr>
            <w:r>
              <w:rPr>
                <w:color w:val="FFFFFF"/>
              </w:rPr>
              <w:t xml:space="preserve">Sujet</w:t>
            </w:r>
            <w:r>
              <w:rPr>
                <w:color w:val="FFFFFF"/>
              </w:rPr>
              <w:tab/>
              <w:t xml:space="preserve">Date de la finale</w:t>
            </w:r>
            <w:r>
              <w:rPr>
                <w:color w:val="FFFFFF"/>
              </w:rPr>
              <w:tab/>
              <w:t xml:space="preserve">N° de registre EU PAS. rapport/état</w:t>
            </w:r>
            <w:r>
              <w:rPr>
                <w:color w:val="FFFFFF"/>
              </w:rPr>
              <w:tab/>
              <w:t xml:space="preserve">Lien vers les éditions</w:t>
            </w:r>
          </w:p>
        </w:tc>
      </w:tr>
      <w:tr w:rsidR="00CA4C0E" w14:paraId="4A501E89" w14:textId="77777777">
        <w:trPr>
          <w:trHeight w:val="2028"/>
        </w:trPr>
        <w:tc>
          <w:tcPr>
            <w:tcW w:w="5103" w:type="dxa"/>
            <w:tcBorders>
              <w:top w:val="single" w:sz="6" w:space="0" w:color="FFFFFF"/>
              <w:left w:val="single" w:sz="4" w:space="0" w:color="FFFFFF"/>
              <w:bottom w:val="single" w:sz="6" w:space="0" w:color="FFFFFF"/>
              <w:right w:val="single" w:sz="6" w:space="0" w:color="FFFFFF"/>
            </w:tcBorders>
            <w:shd w:val="clear" w:color="auto" w:fill="E1E3F2"/>
          </w:tcPr>
          <w:p w14:paraId="5BA3C9B4" w14:textId="77777777" w:rsidR="00CA4C0E" w:rsidRDefault="00000000">
            <w:pPr>
              <w:spacing w:after="15" w:line="259" w:lineRule="auto"/>
              <w:ind w:left="0" w:firstLine="0"/>
            </w:pPr>
            <w:r>
              <w:rPr>
                <w:b/>
                <w:i/>
              </w:rPr>
              <w:t>Préparation</w:t>
            </w:r>
            <w:r>
              <w:rPr>
                <w:i/>
              </w:rPr>
              <w:t xml:space="preserve"> </w:t>
            </w:r>
          </w:p>
          <w:p w14:paraId="357DD263" w14:textId="77777777" w:rsidR="00CA4C0E" w:rsidRDefault="00000000">
            <w:pPr>
              <w:spacing w:after="15" w:line="259" w:lineRule="auto"/>
              <w:ind w:left="0" w:firstLine="0"/>
            </w:pPr>
            <w:r>
              <w:t xml:space="preserve">Infrastructure de l'UE pour la surveillance des vaccins contre la COVID-19</w:t>
            </w:r>
          </w:p>
          <w:p w14:paraId="36FCEB32" w14:textId="77777777" w:rsidR="00CA4C0E" w:rsidRDefault="00000000">
            <w:pPr>
              <w:spacing w:after="30" w:line="259" w:lineRule="auto"/>
              <w:ind w:left="0" w:firstLine="0"/>
            </w:pPr>
            <w:r>
              <w:t xml:space="preserve">('ACCÈS')</w:t>
            </w:r>
          </w:p>
          <w:p w14:paraId="1FD79EBB" w14:textId="77777777" w:rsidR="00CA4C0E" w:rsidRDefault="00000000">
            <w:pPr>
              <w:numPr>
                <w:ilvl w:val="0"/>
                <w:numId w:val="3"/>
              </w:numPr>
              <w:spacing w:after="29" w:line="259" w:lineRule="auto"/>
              <w:ind w:hanging="274"/>
            </w:pPr>
            <w:r>
              <w:t>Taux d'incidence de fond des MAE1</w:t>
            </w:r>
          </w:p>
          <w:p w14:paraId="2DF11CF0" w14:textId="77777777" w:rsidR="00CA4C0E" w:rsidRDefault="00000000">
            <w:pPr>
              <w:numPr>
                <w:ilvl w:val="0"/>
                <w:numId w:val="3"/>
              </w:numPr>
              <w:spacing w:after="24" w:line="278" w:lineRule="auto"/>
              <w:ind w:hanging="274"/>
            </w:pPr>
            <w:r>
              <w:t xml:space="preserve">Modèles de protocoles pour les études sur l'innocuité et l'efficacité des vaccins</w:t>
            </w:r>
          </w:p>
          <w:p w14:paraId="15EFF516" w14:textId="77777777" w:rsidR="00CA4C0E" w:rsidRDefault="00000000">
            <w:pPr>
              <w:numPr>
                <w:ilvl w:val="0"/>
                <w:numId w:val="3"/>
              </w:numPr>
              <w:spacing w:after="0" w:line="259" w:lineRule="auto"/>
              <w:ind w:hanging="274"/>
            </w:pPr>
            <w:r>
              <w:t xml:space="preserve">Faisabilité du suivi de la couverture, de la sécurité et de l'efficacité des vaccins dans les bases de données sur les soins de santé de l'UE</w:t>
            </w:r>
          </w:p>
        </w:tc>
        <w:tc>
          <w:tcPr>
            <w:tcW w:w="2128" w:type="dxa"/>
            <w:tcBorders>
              <w:top w:val="single" w:sz="6" w:space="0" w:color="FFFFFF"/>
              <w:left w:val="single" w:sz="6" w:space="0" w:color="FFFFFF"/>
              <w:bottom w:val="single" w:sz="6" w:space="0" w:color="FFFFFF"/>
              <w:right w:val="single" w:sz="6" w:space="0" w:color="FFFFFF"/>
            </w:tcBorders>
            <w:shd w:val="clear" w:color="auto" w:fill="E1E3F2"/>
          </w:tcPr>
          <w:p w14:paraId="319A14ED" w14:textId="77777777" w:rsidR="00CA4C0E" w:rsidRDefault="00000000">
            <w:pPr>
              <w:spacing w:after="15" w:line="259" w:lineRule="auto"/>
              <w:ind w:left="5" w:firstLine="0"/>
            </w:pPr>
            <w:r>
              <w:t xml:space="preserve">15/12/2020</w:t>
            </w:r>
          </w:p>
          <w:p w14:paraId="7F2189F5" w14:textId="77777777" w:rsidR="00CA4C0E" w:rsidRDefault="00000000">
            <w:pPr>
              <w:spacing w:after="0" w:line="259" w:lineRule="auto"/>
              <w:ind w:left="5" w:firstLine="0"/>
            </w:pPr>
            <w:r>
              <w:t xml:space="preserve">Complété</w:t>
            </w:r>
          </w:p>
        </w:tc>
        <w:tc>
          <w:tcPr>
            <w:tcW w:w="2690" w:type="dxa"/>
            <w:tcBorders>
              <w:top w:val="single" w:sz="6" w:space="0" w:color="FFFFFF"/>
              <w:left w:val="single" w:sz="6" w:space="0" w:color="FFFFFF"/>
              <w:bottom w:val="single" w:sz="6" w:space="0" w:color="FFFFFF"/>
              <w:right w:val="single" w:sz="4" w:space="0" w:color="FFFFFF"/>
            </w:tcBorders>
            <w:shd w:val="clear" w:color="auto" w:fill="E1E3F2"/>
          </w:tcPr>
          <w:p w14:paraId="44B66F3E" w14:textId="77777777" w:rsidR="00CA4C0E" w:rsidRDefault="00000000">
            <w:pPr>
              <w:spacing w:after="15" w:line="259" w:lineRule="auto"/>
              <w:ind w:left="4" w:firstLine="0"/>
            </w:pPr>
            <w:r>
              <w:t>EUPAS</w:t>
            </w:r>
            <w:hyperlink r:id="rId52">
              <w:r>
                <w:rPr>
                  <w:color w:val="0000FF"/>
                  <w:u w:val="single" w:color="0000FF"/>
                </w:rPr>
                <w:t>37273</w:t>
              </w:r>
            </w:hyperlink>
            <w:hyperlink r:id="rId53">
              <w:r>
                <w:rPr>
                  <w:color w:val="0000FF"/>
                </w:rPr>
                <w:t xml:space="preserve"> </w:t>
              </w:r>
            </w:hyperlink>
            <w:hyperlink r:id="rId54">
              <w:r>
                <w:t xml:space="preserve"> </w:t>
              </w:r>
            </w:hyperlink>
          </w:p>
          <w:p w14:paraId="25D68573" w14:textId="77777777" w:rsidR="00CA4C0E" w:rsidRDefault="00000000">
            <w:pPr>
              <w:spacing w:after="15" w:line="259" w:lineRule="auto"/>
              <w:ind w:left="4" w:firstLine="0"/>
            </w:pPr>
            <w:r>
              <w:t>EUPAS</w:t>
            </w:r>
            <w:hyperlink r:id="rId55">
              <w:r>
                <w:rPr>
                  <w:color w:val="0000FF"/>
                  <w:u w:val="single" w:color="0000FF"/>
                </w:rPr>
                <w:t>39370</w:t>
              </w:r>
            </w:hyperlink>
            <w:hyperlink r:id="rId56">
              <w:r>
                <w:t xml:space="preserve"> </w:t>
              </w:r>
            </w:hyperlink>
          </w:p>
          <w:p w14:paraId="31CA6425" w14:textId="77777777" w:rsidR="00CA4C0E" w:rsidRDefault="00000000">
            <w:pPr>
              <w:spacing w:after="1" w:line="275" w:lineRule="auto"/>
              <w:ind w:left="4" w:right="9" w:firstLine="0"/>
            </w:pPr>
            <w:r>
              <w:t>EUPAS</w:t>
            </w:r>
            <w:hyperlink r:id="rId57">
              <w:r>
                <w:rPr>
                  <w:color w:val="0000FF"/>
                  <w:u w:val="single" w:color="0000FF"/>
                </w:rPr>
                <w:t>39361</w:t>
              </w:r>
            </w:hyperlink>
            <w:hyperlink r:id="rId58">
              <w:r>
                <w:t xml:space="preserve"> </w:t>
              </w:r>
            </w:hyperlink>
            <w:r>
              <w:t>EUPAS</w:t>
            </w:r>
            <w:hyperlink r:id="rId59">
              <w:r>
                <w:rPr>
                  <w:color w:val="0000FF"/>
                  <w:u w:val="single" w:color="0000FF"/>
                </w:rPr>
                <w:t>39289</w:t>
              </w:r>
            </w:hyperlink>
            <w:hyperlink r:id="rId60">
              <w:r>
                <w:rPr>
                  <w:color w:val="0000FF"/>
                </w:rPr>
                <w:t xml:space="preserve"> </w:t>
              </w:r>
            </w:hyperlink>
            <w:hyperlink r:id="rId61">
              <w:r>
                <w:rPr>
                  <w:color w:val="0000FF"/>
                  <w:u w:val="single" w:color="0000FF"/>
                </w:rPr>
                <w:t xml:space="preserve">https://doi.org/10.5281/ze</w:t>
              </w:r>
            </w:hyperlink>
            <w:hyperlink r:id="rId62">
              <w:r>
                <w:rPr>
                  <w:color w:val="0000FF"/>
                  <w:u w:val="single" w:color="0000FF"/>
                </w:rPr>
                <w:t>nodo.5255870</w:t>
              </w:r>
            </w:hyperlink>
            <w:hyperlink r:id="rId63">
              <w:r>
                <w:t xml:space="preserve"> </w:t>
              </w:r>
            </w:hyperlink>
          </w:p>
          <w:p w14:paraId="3C70B157" w14:textId="77777777" w:rsidR="00CA4C0E" w:rsidRDefault="00000000">
            <w:pPr>
              <w:spacing w:after="0" w:line="259" w:lineRule="auto"/>
              <w:ind w:left="4" w:firstLine="0"/>
            </w:pPr>
            <w:hyperlink r:id="rId64">
              <w:r>
                <w:rPr>
                  <w:color w:val="0000FF"/>
                  <w:u w:val="single" w:color="0000FF"/>
                </w:rPr>
                <w:t>Willame et al. 2022</w:t>
              </w:r>
            </w:hyperlink>
            <w:hyperlink r:id="rId65">
              <w:r>
                <w:t xml:space="preserve"> </w:t>
              </w:r>
            </w:hyperlink>
          </w:p>
        </w:tc>
      </w:tr>
      <w:tr w:rsidR="00CA4C0E" w14:paraId="31BCE3B0" w14:textId="77777777">
        <w:trPr>
          <w:trHeight w:val="564"/>
        </w:trPr>
        <w:tc>
          <w:tcPr>
            <w:tcW w:w="5103" w:type="dxa"/>
            <w:tcBorders>
              <w:top w:val="single" w:sz="6" w:space="0" w:color="FFFFFF"/>
              <w:left w:val="single" w:sz="4" w:space="0" w:color="FFFFFF"/>
              <w:bottom w:val="nil"/>
              <w:right w:val="single" w:sz="6" w:space="0" w:color="FFFFFF"/>
            </w:tcBorders>
            <w:shd w:val="clear" w:color="auto" w:fill="E1E3F2"/>
          </w:tcPr>
          <w:p w14:paraId="7EB055FE" w14:textId="77777777" w:rsidR="00CA4C0E" w:rsidRDefault="00000000">
            <w:pPr>
              <w:spacing w:after="0" w:line="259" w:lineRule="auto"/>
              <w:ind w:left="0" w:firstLine="0"/>
            </w:pPr>
            <w:r>
              <w:t xml:space="preserve">Collaboration multicentrique pour les études de cohorte sur les médicaments de patients atteints de COVID-19 (« E-CORE »)</w:t>
            </w:r>
          </w:p>
        </w:tc>
        <w:tc>
          <w:tcPr>
            <w:tcW w:w="2128" w:type="dxa"/>
            <w:tcBorders>
              <w:top w:val="single" w:sz="6" w:space="0" w:color="FFFFFF"/>
              <w:left w:val="single" w:sz="6" w:space="0" w:color="FFFFFF"/>
              <w:bottom w:val="nil"/>
              <w:right w:val="single" w:sz="6" w:space="0" w:color="FFFFFF"/>
            </w:tcBorders>
            <w:shd w:val="clear" w:color="auto" w:fill="E1E3F2"/>
          </w:tcPr>
          <w:p w14:paraId="4DDFE483" w14:textId="77777777" w:rsidR="00CA4C0E" w:rsidRDefault="00000000">
            <w:pPr>
              <w:spacing w:after="15" w:line="259" w:lineRule="auto"/>
              <w:ind w:left="5" w:firstLine="0"/>
            </w:pPr>
            <w:r>
              <w:t xml:space="preserve">27/09/2021</w:t>
            </w:r>
          </w:p>
          <w:p w14:paraId="214E5D85" w14:textId="77777777" w:rsidR="00CA4C0E" w:rsidRDefault="00000000">
            <w:pPr>
              <w:spacing w:after="0" w:line="259" w:lineRule="auto"/>
              <w:ind w:left="5" w:firstLine="0"/>
            </w:pPr>
            <w:r>
              <w:t xml:space="preserve">Complété</w:t>
            </w:r>
          </w:p>
        </w:tc>
        <w:tc>
          <w:tcPr>
            <w:tcW w:w="2690" w:type="dxa"/>
            <w:tcBorders>
              <w:top w:val="single" w:sz="6" w:space="0" w:color="FFFFFF"/>
              <w:left w:val="single" w:sz="6" w:space="0" w:color="FFFFFF"/>
              <w:bottom w:val="nil"/>
              <w:right w:val="single" w:sz="4" w:space="0" w:color="FFFFFF"/>
            </w:tcBorders>
            <w:shd w:val="clear" w:color="auto" w:fill="E1E3F2"/>
          </w:tcPr>
          <w:p w14:paraId="56666852" w14:textId="77777777" w:rsidR="00CA4C0E" w:rsidRDefault="00000000">
            <w:pPr>
              <w:spacing w:after="0" w:line="259" w:lineRule="auto"/>
              <w:ind w:left="4" w:firstLine="0"/>
            </w:pPr>
            <w:r>
              <w:t>EUPAS</w:t>
            </w:r>
            <w:hyperlink r:id="rId66">
              <w:r>
                <w:rPr>
                  <w:color w:val="0000FF"/>
                  <w:u w:val="single" w:color="0000FF"/>
                </w:rPr>
                <w:t>38759</w:t>
              </w:r>
            </w:hyperlink>
            <w:hyperlink r:id="rId67">
              <w:r>
                <w:t xml:space="preserve"> </w:t>
              </w:r>
            </w:hyperlink>
          </w:p>
        </w:tc>
      </w:tr>
      <w:tr w:rsidR="00CA4C0E" w14:paraId="475FEA28" w14:textId="77777777">
        <w:trPr>
          <w:trHeight w:val="1599"/>
        </w:trPr>
        <w:tc>
          <w:tcPr>
            <w:tcW w:w="5103" w:type="dxa"/>
            <w:tcBorders>
              <w:top w:val="nil"/>
              <w:left w:val="single" w:sz="4" w:space="0" w:color="FFFFFF"/>
              <w:bottom w:val="single" w:sz="6" w:space="0" w:color="FFFFFF"/>
              <w:right w:val="single" w:sz="6" w:space="0" w:color="FFFFFF"/>
            </w:tcBorders>
            <w:shd w:val="clear" w:color="auto" w:fill="E1E3F2"/>
          </w:tcPr>
          <w:p w14:paraId="36779EDF" w14:textId="77777777" w:rsidR="00CA4C0E" w:rsidRDefault="00000000">
            <w:pPr>
              <w:spacing w:after="15" w:line="259" w:lineRule="auto"/>
              <w:ind w:left="0" w:firstLine="0"/>
            </w:pPr>
            <w:r>
              <w:rPr>
                <w:b/>
                <w:i/>
              </w:rPr>
              <w:lastRenderedPageBreak/>
              <w:t>Préparation</w:t>
            </w:r>
            <w:r>
              <w:rPr>
                <w:i/>
              </w:rPr>
              <w:t xml:space="preserve"> </w:t>
            </w:r>
          </w:p>
          <w:p w14:paraId="261692E0" w14:textId="77777777" w:rsidR="00CA4C0E" w:rsidRDefault="00000000">
            <w:pPr>
              <w:spacing w:after="0" w:line="276" w:lineRule="auto"/>
              <w:ind w:left="0" w:firstLine="0"/>
            </w:pPr>
            <w:r>
              <w:t xml:space="preserve">Impact de l'infection au COVID-19 et des médicaments pendant la grossesse ("CONSIGN")</w:t>
            </w:r>
          </w:p>
          <w:p w14:paraId="4B0D6840" w14:textId="77777777" w:rsidR="00CA4C0E" w:rsidRDefault="00000000">
            <w:pPr>
              <w:spacing w:after="0" w:line="259" w:lineRule="auto"/>
              <w:ind w:left="0" w:firstLine="0"/>
            </w:pPr>
            <w:r>
              <w:rPr>
                <w:i/>
              </w:rPr>
              <w:t xml:space="preserve">Plusieurs modules de travail (WP) utilisant différentes sources de données. Pas initialement destiné à la recherche sur les vaccins, mais le cadre pourrait être utilisé</w:t>
            </w:r>
          </w:p>
        </w:tc>
        <w:tc>
          <w:tcPr>
            <w:tcW w:w="2128" w:type="dxa"/>
            <w:tcBorders>
              <w:top w:val="nil"/>
              <w:left w:val="single" w:sz="6" w:space="0" w:color="FFFFFF"/>
              <w:bottom w:val="single" w:sz="6" w:space="0" w:color="FFFFFF"/>
              <w:right w:val="single" w:sz="6" w:space="0" w:color="FFFFFF"/>
            </w:tcBorders>
            <w:shd w:val="clear" w:color="auto" w:fill="E1E3F2"/>
          </w:tcPr>
          <w:p w14:paraId="5C654706" w14:textId="77777777" w:rsidR="00CA4C0E" w:rsidRDefault="00000000">
            <w:pPr>
              <w:spacing w:after="15" w:line="259" w:lineRule="auto"/>
              <w:ind w:left="5" w:firstLine="0"/>
            </w:pPr>
            <w:r>
              <w:t xml:space="preserve">T3 2023</w:t>
            </w:r>
          </w:p>
          <w:p w14:paraId="3462A0F9" w14:textId="77777777" w:rsidR="00CA4C0E" w:rsidRDefault="00000000">
            <w:pPr>
              <w:spacing w:after="0" w:line="259" w:lineRule="auto"/>
              <w:ind w:left="5" w:firstLine="0"/>
            </w:pPr>
            <w:r>
              <w:t xml:space="preserve">En cours</w:t>
            </w:r>
          </w:p>
        </w:tc>
        <w:tc>
          <w:tcPr>
            <w:tcW w:w="2690" w:type="dxa"/>
            <w:tcBorders>
              <w:top w:val="nil"/>
              <w:left w:val="single" w:sz="6" w:space="0" w:color="FFFFFF"/>
              <w:bottom w:val="single" w:sz="6" w:space="0" w:color="FFFFFF"/>
              <w:right w:val="single" w:sz="4" w:space="0" w:color="FFFFFF"/>
            </w:tcBorders>
            <w:shd w:val="clear" w:color="auto" w:fill="E1E3F2"/>
          </w:tcPr>
          <w:p w14:paraId="46C64A98" w14:textId="77777777" w:rsidR="00CA4C0E" w:rsidRDefault="00000000">
            <w:pPr>
              <w:numPr>
                <w:ilvl w:val="0"/>
                <w:numId w:val="4"/>
              </w:numPr>
              <w:spacing w:after="20" w:line="259" w:lineRule="auto"/>
              <w:ind w:hanging="216"/>
            </w:pPr>
            <w:r>
              <w:t xml:space="preserve">WP1 (DSE) :</w:t>
            </w:r>
            <w:hyperlink r:id="rId68">
              <w:r>
                <w:rPr>
                  <w:color w:val="0000FF"/>
                  <w:u w:val="single" w:color="0000FF"/>
                </w:rPr>
                <w:t>39438</w:t>
              </w:r>
            </w:hyperlink>
            <w:hyperlink r:id="rId69">
              <w:r>
                <w:t xml:space="preserve"> </w:t>
              </w:r>
            </w:hyperlink>
            <w:r>
              <w:t xml:space="preserve"> </w:t>
            </w:r>
          </w:p>
          <w:p w14:paraId="402896C4" w14:textId="77777777" w:rsidR="00CA4C0E" w:rsidRDefault="00000000">
            <w:pPr>
              <w:numPr>
                <w:ilvl w:val="0"/>
                <w:numId w:val="4"/>
              </w:numPr>
              <w:spacing w:after="0" w:line="259" w:lineRule="auto"/>
              <w:ind w:hanging="216"/>
            </w:pPr>
            <w:r>
              <w:t xml:space="preserve">WP2 (COVI-PREG) :</w:t>
            </w:r>
          </w:p>
          <w:p w14:paraId="702CA61B" w14:textId="77777777" w:rsidR="00CA4C0E" w:rsidRDefault="00000000">
            <w:pPr>
              <w:spacing w:after="15" w:line="259" w:lineRule="auto"/>
              <w:ind w:left="251" w:firstLine="0"/>
            </w:pPr>
            <w:hyperlink r:id="rId70">
              <w:r>
                <w:rPr>
                  <w:color w:val="0000FF"/>
                  <w:u w:val="single" w:color="0000FF"/>
                </w:rPr>
                <w:t>39226</w:t>
              </w:r>
            </w:hyperlink>
            <w:hyperlink r:id="rId71">
              <w:r>
                <w:rPr>
                  <w:color w:val="0000FF"/>
                </w:rPr>
                <w:t xml:space="preserve"> </w:t>
              </w:r>
            </w:hyperlink>
          </w:p>
          <w:p w14:paraId="7BED4FE4" w14:textId="77777777" w:rsidR="00CA4C0E" w:rsidRDefault="00000000">
            <w:pPr>
              <w:spacing w:after="41" w:line="259" w:lineRule="auto"/>
              <w:ind w:left="35" w:firstLine="0"/>
            </w:pPr>
            <w:hyperlink r:id="rId72">
              <w:r>
                <w:rPr>
                  <w:color w:val="0000FF"/>
                  <w:u w:val="single" w:color="0000FF"/>
                </w:rPr>
                <w:t>Favr et al. 2022</w:t>
              </w:r>
            </w:hyperlink>
            <w:hyperlink r:id="rId73">
              <w:r>
                <w:t xml:space="preserve"> </w:t>
              </w:r>
            </w:hyperlink>
          </w:p>
          <w:p w14:paraId="5A1EE838" w14:textId="77777777" w:rsidR="00CA4C0E" w:rsidRDefault="00000000">
            <w:pPr>
              <w:numPr>
                <w:ilvl w:val="0"/>
                <w:numId w:val="4"/>
              </w:numPr>
              <w:spacing w:after="18" w:line="259" w:lineRule="auto"/>
              <w:ind w:hanging="216"/>
            </w:pPr>
            <w:r>
              <w:t>WP3 (INOSS) :</w:t>
            </w:r>
            <w:hyperlink r:id="rId74">
              <w:r>
                <w:t xml:space="preserve"> </w:t>
              </w:r>
            </w:hyperlink>
            <w:hyperlink r:id="rId75">
              <w:r>
                <w:rPr>
                  <w:color w:val="0000FF"/>
                  <w:u w:val="single" w:color="0000FF"/>
                </w:rPr>
                <w:t>40489</w:t>
              </w:r>
            </w:hyperlink>
            <w:hyperlink r:id="rId76">
              <w:r>
                <w:t xml:space="preserve"> </w:t>
              </w:r>
            </w:hyperlink>
          </w:p>
          <w:p w14:paraId="6EBF9910" w14:textId="77777777" w:rsidR="00CA4C0E" w:rsidRDefault="00000000">
            <w:pPr>
              <w:numPr>
                <w:ilvl w:val="0"/>
                <w:numId w:val="4"/>
              </w:numPr>
              <w:spacing w:after="0" w:line="259" w:lineRule="auto"/>
              <w:ind w:hanging="216"/>
            </w:pPr>
            <w:r>
              <w:t xml:space="preserve">Méta-analyse :</w:t>
            </w:r>
            <w:hyperlink r:id="rId77">
              <w:r>
                <w:rPr>
                  <w:color w:val="0000FF"/>
                  <w:u w:val="single" w:color="0000FF"/>
                </w:rPr>
                <w:t>40317</w:t>
              </w:r>
            </w:hyperlink>
            <w:hyperlink r:id="rId78">
              <w:r>
                <w:t xml:space="preserve"> </w:t>
              </w:r>
            </w:hyperlink>
          </w:p>
        </w:tc>
      </w:tr>
      <w:tr w:rsidR="00CA4C0E" w14:paraId="2859AD0A" w14:textId="77777777">
        <w:trPr>
          <w:trHeight w:val="1349"/>
        </w:trPr>
        <w:tc>
          <w:tcPr>
            <w:tcW w:w="5103" w:type="dxa"/>
            <w:tcBorders>
              <w:top w:val="single" w:sz="6" w:space="0" w:color="FFFFFF"/>
              <w:left w:val="single" w:sz="4" w:space="0" w:color="FFFFFF"/>
              <w:bottom w:val="single" w:sz="6" w:space="0" w:color="FFFFFF"/>
              <w:right w:val="single" w:sz="6" w:space="0" w:color="FFFFFF"/>
            </w:tcBorders>
            <w:shd w:val="clear" w:color="auto" w:fill="E1E3F2"/>
          </w:tcPr>
          <w:p w14:paraId="45A6D760" w14:textId="77777777" w:rsidR="00CA4C0E" w:rsidRDefault="00000000">
            <w:pPr>
              <w:spacing w:after="0" w:line="276" w:lineRule="auto"/>
              <w:ind w:left="0" w:firstLine="0"/>
            </w:pPr>
            <w:r>
              <w:t xml:space="preserve">Histoire naturelle de la coagulopathie et utilisation d'agents antithrombotiques chez les patients COVID-19.</w:t>
            </w:r>
          </w:p>
          <w:p w14:paraId="2CA1455C" w14:textId="77777777" w:rsidR="00CA4C0E" w:rsidRDefault="00000000">
            <w:pPr>
              <w:spacing w:after="0" w:line="259" w:lineRule="auto"/>
              <w:ind w:left="0" w:firstLine="0"/>
            </w:pPr>
            <w:r>
              <w:rPr>
                <w:i/>
              </w:rPr>
              <w:t xml:space="preserve">Développé pour être prêt au début de la pandémie Élargi avec une cohorte vaccinée en 2021 pour traiter le signal TTS</w:t>
            </w:r>
          </w:p>
        </w:tc>
        <w:tc>
          <w:tcPr>
            <w:tcW w:w="2128" w:type="dxa"/>
            <w:tcBorders>
              <w:top w:val="single" w:sz="6" w:space="0" w:color="FFFFFF"/>
              <w:left w:val="single" w:sz="6" w:space="0" w:color="FFFFFF"/>
              <w:bottom w:val="single" w:sz="6" w:space="0" w:color="FFFFFF"/>
              <w:right w:val="single" w:sz="6" w:space="0" w:color="FFFFFF"/>
            </w:tcBorders>
            <w:shd w:val="clear" w:color="auto" w:fill="E1E3F2"/>
          </w:tcPr>
          <w:p w14:paraId="41EE98D6" w14:textId="77777777" w:rsidR="00CA4C0E" w:rsidRDefault="00000000">
            <w:pPr>
              <w:spacing w:after="15" w:line="259" w:lineRule="auto"/>
              <w:ind w:left="5" w:firstLine="0"/>
            </w:pPr>
            <w:r>
              <w:t xml:space="preserve">15/10/2021</w:t>
            </w:r>
          </w:p>
          <w:p w14:paraId="796A2F57" w14:textId="77777777" w:rsidR="00CA4C0E" w:rsidRDefault="00000000">
            <w:pPr>
              <w:spacing w:after="0" w:line="259" w:lineRule="auto"/>
              <w:ind w:left="5" w:firstLine="0"/>
            </w:pPr>
            <w:r>
              <w:t xml:space="preserve">Complété</w:t>
            </w:r>
          </w:p>
        </w:tc>
        <w:tc>
          <w:tcPr>
            <w:tcW w:w="2690" w:type="dxa"/>
            <w:tcBorders>
              <w:top w:val="single" w:sz="6" w:space="0" w:color="FFFFFF"/>
              <w:left w:val="single" w:sz="6" w:space="0" w:color="FFFFFF"/>
              <w:bottom w:val="single" w:sz="6" w:space="0" w:color="FFFFFF"/>
              <w:right w:val="single" w:sz="4" w:space="0" w:color="FFFFFF"/>
            </w:tcBorders>
            <w:shd w:val="clear" w:color="auto" w:fill="E1E3F2"/>
          </w:tcPr>
          <w:p w14:paraId="79A7287E" w14:textId="77777777" w:rsidR="00CA4C0E" w:rsidRDefault="00000000">
            <w:pPr>
              <w:spacing w:after="15" w:line="259" w:lineRule="auto"/>
              <w:ind w:left="4" w:firstLine="0"/>
            </w:pPr>
            <w:r>
              <w:t>EUPAS</w:t>
            </w:r>
            <w:hyperlink r:id="rId79">
              <w:r>
                <w:rPr>
                  <w:color w:val="0000FF"/>
                  <w:u w:val="single" w:color="0000FF"/>
                </w:rPr>
                <w:t>40414</w:t>
              </w:r>
            </w:hyperlink>
            <w:hyperlink r:id="rId80">
              <w:r>
                <w:t xml:space="preserve"> </w:t>
              </w:r>
            </w:hyperlink>
          </w:p>
          <w:p w14:paraId="1CC96EC6" w14:textId="77777777" w:rsidR="00CA4C0E" w:rsidRDefault="00000000">
            <w:pPr>
              <w:spacing w:after="13" w:line="259" w:lineRule="auto"/>
              <w:ind w:left="4" w:firstLine="0"/>
            </w:pPr>
            <w:hyperlink r:id="rId81">
              <w:r>
                <w:rPr>
                  <w:color w:val="0000FF"/>
                  <w:u w:val="single" w:color="0000FF"/>
                </w:rPr>
                <w:t>Burn et al. 2022</w:t>
              </w:r>
            </w:hyperlink>
            <w:hyperlink r:id="rId82">
              <w:r>
                <w:rPr>
                  <w:color w:val="0000FF"/>
                  <w:u w:val="single" w:color="0000FF"/>
                </w:rPr>
                <w:t xml:space="preserve"> </w:t>
              </w:r>
            </w:hyperlink>
            <w:r>
              <w:rPr>
                <w:color w:val="0000FF"/>
                <w:u w:val="single" w:color="0000FF"/>
              </w:rPr>
              <w:t>(1)</w:t>
            </w:r>
            <w:r>
              <w:t xml:space="preserve"> </w:t>
            </w:r>
          </w:p>
          <w:p w14:paraId="76AB654A" w14:textId="77777777" w:rsidR="00CA4C0E" w:rsidRDefault="00000000">
            <w:pPr>
              <w:spacing w:after="0" w:line="259" w:lineRule="auto"/>
              <w:ind w:left="4" w:firstLine="0"/>
            </w:pPr>
            <w:hyperlink r:id="rId83">
              <w:r>
                <w:rPr>
                  <w:color w:val="0000FF"/>
                  <w:u w:val="single" w:color="0000FF"/>
                </w:rPr>
                <w:t>Burn et al. 2022 (2)</w:t>
              </w:r>
            </w:hyperlink>
            <w:hyperlink r:id="rId84">
              <w:r>
                <w:t xml:space="preserve"> </w:t>
              </w:r>
            </w:hyperlink>
          </w:p>
        </w:tc>
      </w:tr>
      <w:tr w:rsidR="00CA4C0E" w14:paraId="74B60520" w14:textId="77777777">
        <w:trPr>
          <w:trHeight w:val="1776"/>
        </w:trPr>
        <w:tc>
          <w:tcPr>
            <w:tcW w:w="5103" w:type="dxa"/>
            <w:tcBorders>
              <w:top w:val="single" w:sz="6" w:space="0" w:color="FFFFFF"/>
              <w:left w:val="single" w:sz="4" w:space="0" w:color="FFFFFF"/>
              <w:bottom w:val="single" w:sz="6" w:space="0" w:color="FFFFFF"/>
              <w:right w:val="single" w:sz="6" w:space="0" w:color="FFFFFF"/>
            </w:tcBorders>
            <w:shd w:val="clear" w:color="auto" w:fill="E1E3F2"/>
          </w:tcPr>
          <w:p w14:paraId="13501481" w14:textId="77777777" w:rsidR="00CA4C0E" w:rsidRDefault="00000000">
            <w:pPr>
              <w:spacing w:after="15" w:line="259" w:lineRule="auto"/>
              <w:ind w:left="0" w:firstLine="0"/>
            </w:pPr>
            <w:r>
              <w:t>Surveillance précoce de la sécurité (Early-Covid-Vaccine-</w:t>
            </w:r>
          </w:p>
          <w:p w14:paraId="022F515D" w14:textId="77777777" w:rsidR="00CA4C0E" w:rsidRDefault="00000000">
            <w:pPr>
              <w:spacing w:after="41" w:line="259" w:lineRule="auto"/>
              <w:ind w:left="0" w:firstLine="0"/>
            </w:pPr>
            <w:r>
              <w:rPr>
                <w:i/>
              </w:rPr>
              <w:t>Moniteur</w:t>
            </w:r>
            <w:r>
              <w:t xml:space="preserve">/'ECVM')</w:t>
            </w:r>
          </w:p>
          <w:p w14:paraId="6C510E9C" w14:textId="77777777" w:rsidR="00CA4C0E" w:rsidRDefault="00000000">
            <w:pPr>
              <w:numPr>
                <w:ilvl w:val="0"/>
                <w:numId w:val="5"/>
              </w:numPr>
              <w:spacing w:after="23" w:line="278" w:lineRule="auto"/>
              <w:ind w:hanging="274"/>
            </w:pPr>
            <w:r>
              <w:t xml:space="preserve">Prospective chez les vaccinés (WP1) : BE, SK, FR, DE, IT, NL, UK</w:t>
            </w:r>
          </w:p>
          <w:p w14:paraId="7CAA6EDB" w14:textId="77777777" w:rsidR="00CA4C0E" w:rsidRDefault="00000000">
            <w:pPr>
              <w:numPr>
                <w:ilvl w:val="0"/>
                <w:numId w:val="5"/>
              </w:numPr>
              <w:spacing w:after="0" w:line="259" w:lineRule="auto"/>
              <w:ind w:hanging="274"/>
            </w:pPr>
            <w:r>
              <w:t xml:space="preserve">EHRs (WP2): bases de données de santé en ES, IT, NL,</w:t>
            </w:r>
          </w:p>
          <w:p w14:paraId="316BC5F7" w14:textId="77777777" w:rsidR="00CA4C0E" w:rsidRDefault="00000000">
            <w:pPr>
              <w:spacing w:after="0" w:line="259" w:lineRule="auto"/>
              <w:ind w:left="312" w:firstLine="0"/>
            </w:pPr>
            <w:r>
              <w:t xml:space="preserve">ROYAUME-UNI</w:t>
            </w:r>
          </w:p>
        </w:tc>
        <w:tc>
          <w:tcPr>
            <w:tcW w:w="2128" w:type="dxa"/>
            <w:tcBorders>
              <w:top w:val="single" w:sz="6" w:space="0" w:color="FFFFFF"/>
              <w:left w:val="single" w:sz="6" w:space="0" w:color="FFFFFF"/>
              <w:bottom w:val="single" w:sz="6" w:space="0" w:color="FFFFFF"/>
              <w:right w:val="single" w:sz="6" w:space="0" w:color="FFFFFF"/>
            </w:tcBorders>
            <w:shd w:val="clear" w:color="auto" w:fill="E1E3F2"/>
          </w:tcPr>
          <w:p w14:paraId="0E9658B2" w14:textId="77777777" w:rsidR="00CA4C0E" w:rsidRDefault="00000000">
            <w:pPr>
              <w:numPr>
                <w:ilvl w:val="0"/>
                <w:numId w:val="6"/>
              </w:numPr>
              <w:spacing w:after="0" w:line="259" w:lineRule="auto"/>
              <w:ind w:hanging="274"/>
            </w:pPr>
            <w:r>
              <w:t xml:space="preserve">WP1 :</w:t>
            </w:r>
          </w:p>
          <w:p w14:paraId="38D54E7A" w14:textId="77777777" w:rsidR="00CA4C0E" w:rsidRDefault="00000000">
            <w:pPr>
              <w:spacing w:after="15" w:line="259" w:lineRule="auto"/>
              <w:ind w:left="317" w:firstLine="0"/>
            </w:pPr>
            <w:r>
              <w:t xml:space="preserve">06/04/2023</w:t>
            </w:r>
          </w:p>
          <w:p w14:paraId="6A305F6E" w14:textId="77777777" w:rsidR="00CA4C0E" w:rsidRDefault="00000000">
            <w:pPr>
              <w:spacing w:after="25" w:line="277" w:lineRule="auto"/>
              <w:ind w:left="317" w:firstLine="0"/>
            </w:pPr>
            <w:r>
              <w:t xml:space="preserve">(étendu au WP2 de CVM)</w:t>
            </w:r>
          </w:p>
          <w:p w14:paraId="5CC9F93E" w14:textId="77777777" w:rsidR="00CA4C0E" w:rsidRDefault="00000000">
            <w:pPr>
              <w:numPr>
                <w:ilvl w:val="0"/>
                <w:numId w:val="6"/>
              </w:numPr>
              <w:spacing w:after="0" w:line="259" w:lineRule="auto"/>
              <w:ind w:hanging="274"/>
            </w:pPr>
            <w:r>
              <w:t xml:space="preserve">WP2 :</w:t>
            </w:r>
          </w:p>
          <w:p w14:paraId="4B6BAA25" w14:textId="77777777" w:rsidR="00CA4C0E" w:rsidRDefault="00000000">
            <w:pPr>
              <w:spacing w:after="15" w:line="259" w:lineRule="auto"/>
              <w:ind w:left="317" w:firstLine="0"/>
            </w:pPr>
            <w:r>
              <w:t xml:space="preserve">31/01/2022</w:t>
            </w:r>
          </w:p>
          <w:p w14:paraId="7C6B397C" w14:textId="77777777" w:rsidR="00CA4C0E" w:rsidRDefault="00000000">
            <w:pPr>
              <w:spacing w:after="0" w:line="259" w:lineRule="auto"/>
              <w:ind w:left="43" w:firstLine="0"/>
            </w:pPr>
            <w:r>
              <w:t xml:space="preserve">Complété</w:t>
            </w:r>
          </w:p>
        </w:tc>
        <w:tc>
          <w:tcPr>
            <w:tcW w:w="2690" w:type="dxa"/>
            <w:tcBorders>
              <w:top w:val="single" w:sz="6" w:space="0" w:color="FFFFFF"/>
              <w:left w:val="single" w:sz="6" w:space="0" w:color="FFFFFF"/>
              <w:bottom w:val="single" w:sz="6" w:space="0" w:color="FFFFFF"/>
              <w:right w:val="single" w:sz="4" w:space="0" w:color="FFFFFF"/>
            </w:tcBorders>
            <w:shd w:val="clear" w:color="auto" w:fill="E1E3F2"/>
          </w:tcPr>
          <w:p w14:paraId="38894767" w14:textId="77777777" w:rsidR="00CA4C0E" w:rsidRDefault="00000000">
            <w:pPr>
              <w:spacing w:after="15" w:line="259" w:lineRule="auto"/>
              <w:ind w:left="4" w:firstLine="0"/>
            </w:pPr>
            <w:r>
              <w:t>WP1 : EUPAS</w:t>
            </w:r>
            <w:hyperlink r:id="rId85">
              <w:r>
                <w:rPr>
                  <w:color w:val="0000FF"/>
                  <w:u w:val="single" w:color="0000FF"/>
                </w:rPr>
                <w:t>39798</w:t>
              </w:r>
            </w:hyperlink>
            <w:hyperlink r:id="rId86">
              <w:r>
                <w:t xml:space="preserve"> </w:t>
              </w:r>
            </w:hyperlink>
          </w:p>
          <w:p w14:paraId="05850FEA" w14:textId="77777777" w:rsidR="00CA4C0E" w:rsidRDefault="00000000">
            <w:pPr>
              <w:spacing w:after="15" w:line="259" w:lineRule="auto"/>
              <w:ind w:left="4" w:firstLine="0"/>
            </w:pPr>
            <w:r>
              <w:t>WP2 : EUPAS</w:t>
            </w:r>
            <w:hyperlink r:id="rId87">
              <w:r>
                <w:rPr>
                  <w:color w:val="0000FF"/>
                  <w:u w:val="single" w:color="0000FF"/>
                </w:rPr>
                <w:t>40404</w:t>
              </w:r>
            </w:hyperlink>
            <w:hyperlink r:id="rId88">
              <w:r>
                <w:t xml:space="preserve"> </w:t>
              </w:r>
            </w:hyperlink>
          </w:p>
          <w:p w14:paraId="5CC04126" w14:textId="77777777" w:rsidR="00CA4C0E" w:rsidRDefault="00000000">
            <w:pPr>
              <w:spacing w:after="16" w:line="259" w:lineRule="auto"/>
              <w:ind w:left="4" w:firstLine="0"/>
            </w:pPr>
            <w:hyperlink r:id="rId89">
              <w:r>
                <w:rPr>
                  <w:color w:val="0000FF"/>
                  <w:u w:val="single" w:color="0000FF"/>
                </w:rPr>
                <w:t>Sturkenboom et al. 2022</w:t>
              </w:r>
            </w:hyperlink>
            <w:hyperlink r:id="rId90">
              <w:r>
                <w:rPr>
                  <w:color w:val="0000FF"/>
                </w:rPr>
                <w:t xml:space="preserve"> </w:t>
              </w:r>
            </w:hyperlink>
          </w:p>
          <w:p w14:paraId="56903109" w14:textId="77777777" w:rsidR="00CA4C0E" w:rsidRDefault="00000000">
            <w:pPr>
              <w:spacing w:after="0" w:line="259" w:lineRule="auto"/>
              <w:ind w:left="4" w:firstLine="0"/>
            </w:pPr>
            <w:hyperlink r:id="rId91">
              <w:r>
                <w:rPr>
                  <w:color w:val="0000FF"/>
                  <w:u w:val="single" w:color="0000FF"/>
                </w:rPr>
                <w:t>(medRxiv)</w:t>
              </w:r>
            </w:hyperlink>
            <w:hyperlink r:id="rId92">
              <w:r>
                <w:t xml:space="preserve"> </w:t>
              </w:r>
            </w:hyperlink>
          </w:p>
        </w:tc>
      </w:tr>
      <w:tr w:rsidR="00CA4C0E" w14:paraId="45A5FAD6" w14:textId="77777777">
        <w:trPr>
          <w:trHeight w:val="2628"/>
        </w:trPr>
        <w:tc>
          <w:tcPr>
            <w:tcW w:w="5103" w:type="dxa"/>
            <w:tcBorders>
              <w:top w:val="single" w:sz="6" w:space="0" w:color="FFFFFF"/>
              <w:left w:val="single" w:sz="4" w:space="0" w:color="FFFFFF"/>
              <w:bottom w:val="single" w:sz="6" w:space="0" w:color="FFFFFF"/>
              <w:right w:val="single" w:sz="6" w:space="0" w:color="FFFFFF"/>
            </w:tcBorders>
            <w:shd w:val="clear" w:color="auto" w:fill="E1E3F2"/>
          </w:tcPr>
          <w:p w14:paraId="05EF9B2F" w14:textId="77777777" w:rsidR="00CA4C0E" w:rsidRDefault="00000000">
            <w:pPr>
              <w:spacing w:after="15" w:line="259" w:lineRule="auto"/>
              <w:ind w:left="0" w:firstLine="0"/>
            </w:pPr>
            <w:r>
              <w:t>Surveillance de sécurité étendue (Covid-Vaccin-</w:t>
            </w:r>
          </w:p>
          <w:p w14:paraId="5421059B" w14:textId="77777777" w:rsidR="00CA4C0E" w:rsidRDefault="00000000">
            <w:pPr>
              <w:spacing w:after="41" w:line="259" w:lineRule="auto"/>
              <w:ind w:left="0" w:firstLine="0"/>
            </w:pPr>
            <w:r>
              <w:rPr>
                <w:i/>
              </w:rPr>
              <w:t>Moniteur</w:t>
            </w:r>
            <w:r>
              <w:t xml:space="preserve">/'CVM')</w:t>
            </w:r>
          </w:p>
          <w:p w14:paraId="11E0F99B" w14:textId="77777777" w:rsidR="00CA4C0E" w:rsidRDefault="00000000">
            <w:pPr>
              <w:numPr>
                <w:ilvl w:val="0"/>
                <w:numId w:val="7"/>
              </w:numPr>
              <w:spacing w:after="21" w:line="259" w:lineRule="auto"/>
              <w:ind w:hanging="290"/>
            </w:pPr>
            <w:r>
              <w:t xml:space="preserve">Prospective chez les vaccinés :</w:t>
            </w:r>
          </w:p>
          <w:p w14:paraId="7ED4712B" w14:textId="77777777" w:rsidR="00CA4C0E" w:rsidRDefault="00000000">
            <w:pPr>
              <w:spacing w:after="31" w:line="259" w:lineRule="auto"/>
              <w:ind w:left="312" w:firstLine="0"/>
            </w:pPr>
            <w:r>
              <w:rPr>
                <w:rFonts w:ascii="Courier New" w:eastAsia="Courier New" w:hAnsi="Courier New" w:cs="Courier New"/>
              </w:rPr>
              <w:t>o</w:t>
            </w:r>
            <w:r>
              <w:rPr>
                <w:rFonts w:ascii="Arial" w:eastAsia="Arial" w:hAnsi="Arial" w:cs="Arial"/>
              </w:rPr>
              <w:t xml:space="preserve">WP1 (populations particulières) : NL, IT, PT, RO, SK,</w:t>
            </w:r>
          </w:p>
          <w:p w14:paraId="370671DD" w14:textId="77777777" w:rsidR="00CA4C0E" w:rsidRDefault="00000000">
            <w:pPr>
              <w:spacing w:after="6" w:line="298" w:lineRule="auto"/>
              <w:ind w:left="312" w:right="113" w:firstLine="283"/>
            </w:pPr>
            <w:r>
              <w:t xml:space="preserve">ES, CH, HR o WP2 (population générale) : NL, DE, BE, FR, IT, HR, RO, SK, IE, CH, ES</w:t>
            </w:r>
          </w:p>
          <w:p w14:paraId="0D4AECDA" w14:textId="77777777" w:rsidR="00CA4C0E" w:rsidRDefault="00000000">
            <w:pPr>
              <w:numPr>
                <w:ilvl w:val="0"/>
                <w:numId w:val="7"/>
              </w:numPr>
              <w:spacing w:after="0" w:line="278" w:lineRule="auto"/>
              <w:ind w:hanging="290"/>
            </w:pPr>
            <w:r>
              <w:t xml:space="preserve">DSE (WP3/WP4) : cadre de renforcement des signaux et méthodologie, 9 bases de données en</w:t>
            </w:r>
          </w:p>
          <w:p w14:paraId="0E6D1834" w14:textId="77777777" w:rsidR="00CA4C0E" w:rsidRDefault="00000000">
            <w:pPr>
              <w:spacing w:after="0" w:line="259" w:lineRule="auto"/>
              <w:ind w:left="322" w:firstLine="0"/>
            </w:pPr>
            <w:r>
              <w:t xml:space="preserve">IT (3), ES (3), NL (1), UK (1), NO (1)</w:t>
            </w:r>
          </w:p>
        </w:tc>
        <w:tc>
          <w:tcPr>
            <w:tcW w:w="2128" w:type="dxa"/>
            <w:tcBorders>
              <w:top w:val="single" w:sz="6" w:space="0" w:color="FFFFFF"/>
              <w:left w:val="single" w:sz="6" w:space="0" w:color="FFFFFF"/>
              <w:bottom w:val="single" w:sz="6" w:space="0" w:color="FFFFFF"/>
              <w:right w:val="single" w:sz="6" w:space="0" w:color="FFFFFF"/>
            </w:tcBorders>
            <w:shd w:val="clear" w:color="auto" w:fill="E1E3F2"/>
          </w:tcPr>
          <w:p w14:paraId="0A462E6D" w14:textId="77777777" w:rsidR="00CA4C0E" w:rsidRDefault="00000000">
            <w:pPr>
              <w:spacing w:after="15" w:line="259" w:lineRule="auto"/>
              <w:ind w:left="5" w:firstLine="0"/>
            </w:pPr>
            <w:r>
              <w:t xml:space="preserve">06/04/2023</w:t>
            </w:r>
          </w:p>
          <w:p w14:paraId="416FD387" w14:textId="77777777" w:rsidR="00CA4C0E" w:rsidRDefault="00000000">
            <w:pPr>
              <w:spacing w:after="0" w:line="259" w:lineRule="auto"/>
              <w:ind w:left="5" w:firstLine="0"/>
            </w:pPr>
            <w:r>
              <w:t xml:space="preserve">En cours</w:t>
            </w:r>
          </w:p>
        </w:tc>
        <w:tc>
          <w:tcPr>
            <w:tcW w:w="2690" w:type="dxa"/>
            <w:tcBorders>
              <w:top w:val="single" w:sz="6" w:space="0" w:color="FFFFFF"/>
              <w:left w:val="single" w:sz="6" w:space="0" w:color="FFFFFF"/>
              <w:bottom w:val="single" w:sz="6" w:space="0" w:color="FFFFFF"/>
              <w:right w:val="single" w:sz="4" w:space="0" w:color="FFFFFF"/>
            </w:tcBorders>
            <w:shd w:val="clear" w:color="auto" w:fill="E1E3F2"/>
          </w:tcPr>
          <w:p w14:paraId="7A12CA44" w14:textId="77777777" w:rsidR="00CA4C0E" w:rsidRDefault="00000000">
            <w:pPr>
              <w:spacing w:after="15" w:line="259" w:lineRule="auto"/>
              <w:ind w:left="4" w:firstLine="0"/>
            </w:pPr>
            <w:r>
              <w:t>EUPAS</w:t>
            </w:r>
            <w:hyperlink r:id="rId93">
              <w:r>
                <w:rPr>
                  <w:color w:val="0000FF"/>
                  <w:u w:val="single" w:color="0000FF"/>
                </w:rPr>
                <w:t>42504</w:t>
              </w:r>
            </w:hyperlink>
            <w:hyperlink r:id="rId94">
              <w:r>
                <w:t xml:space="preserve"> </w:t>
              </w:r>
            </w:hyperlink>
            <w:r>
              <w:t xml:space="preserve">(WP1)</w:t>
            </w:r>
          </w:p>
          <w:p w14:paraId="3DE685F1" w14:textId="77777777" w:rsidR="00CA4C0E" w:rsidRDefault="00000000">
            <w:pPr>
              <w:spacing w:after="15" w:line="259" w:lineRule="auto"/>
              <w:ind w:left="4" w:firstLine="0"/>
            </w:pPr>
            <w:r>
              <w:t>EUPAS</w:t>
            </w:r>
            <w:hyperlink r:id="rId95">
              <w:r>
                <w:rPr>
                  <w:color w:val="0000FF"/>
                  <w:u w:val="single" w:color="0000FF"/>
                </w:rPr>
                <w:t>39798</w:t>
              </w:r>
            </w:hyperlink>
            <w:hyperlink r:id="rId96">
              <w:r>
                <w:t xml:space="preserve"> </w:t>
              </w:r>
            </w:hyperlink>
            <w:r>
              <w:t xml:space="preserve">(WP2)</w:t>
            </w:r>
          </w:p>
          <w:p w14:paraId="4FAD567A" w14:textId="77777777" w:rsidR="00CA4C0E" w:rsidRDefault="00000000">
            <w:pPr>
              <w:spacing w:after="15" w:line="259" w:lineRule="auto"/>
              <w:ind w:left="4" w:firstLine="0"/>
            </w:pPr>
            <w:r>
              <w:t>EUPAS</w:t>
            </w:r>
            <w:hyperlink r:id="rId97">
              <w:r>
                <w:rPr>
                  <w:color w:val="0000FF"/>
                  <w:u w:val="single" w:color="0000FF"/>
                </w:rPr>
                <w:t>42467</w:t>
              </w:r>
            </w:hyperlink>
            <w:hyperlink r:id="rId98">
              <w:r>
                <w:t xml:space="preserve"> </w:t>
              </w:r>
            </w:hyperlink>
            <w:r>
              <w:t xml:space="preserve">(WP3/WP4)</w:t>
            </w:r>
          </w:p>
          <w:p w14:paraId="47DB5DB0" w14:textId="77777777" w:rsidR="00CA4C0E" w:rsidRDefault="00000000">
            <w:pPr>
              <w:spacing w:after="0" w:line="259" w:lineRule="auto"/>
              <w:ind w:left="4" w:firstLine="0"/>
            </w:pPr>
            <w:hyperlink r:id="rId99">
              <w:r>
                <w:rPr>
                  <w:color w:val="0000FF"/>
                  <w:u w:val="single" w:color="0000FF"/>
                </w:rPr>
                <w:t>Bots et al. 2022</w:t>
              </w:r>
            </w:hyperlink>
            <w:hyperlink r:id="rId100">
              <w:r>
                <w:t xml:space="preserve"> </w:t>
              </w:r>
            </w:hyperlink>
          </w:p>
        </w:tc>
      </w:tr>
      <w:tr w:rsidR="00CA4C0E" w14:paraId="3200F727" w14:textId="77777777">
        <w:trPr>
          <w:trHeight w:val="567"/>
        </w:trPr>
        <w:tc>
          <w:tcPr>
            <w:tcW w:w="5103" w:type="dxa"/>
            <w:tcBorders>
              <w:top w:val="single" w:sz="6" w:space="0" w:color="FFFFFF"/>
              <w:left w:val="single" w:sz="4" w:space="0" w:color="FFFFFF"/>
              <w:bottom w:val="single" w:sz="6" w:space="0" w:color="FFFFFF"/>
              <w:right w:val="single" w:sz="6" w:space="0" w:color="FFFFFF"/>
            </w:tcBorders>
            <w:shd w:val="clear" w:color="auto" w:fill="E1E3F2"/>
          </w:tcPr>
          <w:p w14:paraId="0B94ABAD" w14:textId="77777777" w:rsidR="00CA4C0E" w:rsidRDefault="00000000">
            <w:pPr>
              <w:spacing w:after="0" w:line="259" w:lineRule="auto"/>
              <w:ind w:left="0" w:firstLine="0"/>
            </w:pPr>
            <w:r>
              <w:t xml:space="preserve">Contextualisation bénéfices/risques des vaccins COVID-19 dans l'UE</w:t>
            </w:r>
          </w:p>
        </w:tc>
        <w:tc>
          <w:tcPr>
            <w:tcW w:w="2128" w:type="dxa"/>
            <w:tcBorders>
              <w:top w:val="single" w:sz="6" w:space="0" w:color="FFFFFF"/>
              <w:left w:val="single" w:sz="6" w:space="0" w:color="FFFFFF"/>
              <w:bottom w:val="single" w:sz="6" w:space="0" w:color="FFFFFF"/>
              <w:right w:val="single" w:sz="6" w:space="0" w:color="FFFFFF"/>
            </w:tcBorders>
            <w:shd w:val="clear" w:color="auto" w:fill="E1E3F2"/>
          </w:tcPr>
          <w:p w14:paraId="618ACDB5" w14:textId="77777777" w:rsidR="00CA4C0E" w:rsidRDefault="00000000">
            <w:pPr>
              <w:spacing w:after="16" w:line="259" w:lineRule="auto"/>
              <w:ind w:left="5" w:firstLine="0"/>
            </w:pPr>
            <w:r>
              <w:t xml:space="preserve">25/05/2022</w:t>
            </w:r>
          </w:p>
          <w:p w14:paraId="25028BFF" w14:textId="77777777" w:rsidR="00CA4C0E" w:rsidRDefault="00000000">
            <w:pPr>
              <w:spacing w:after="0" w:line="259" w:lineRule="auto"/>
              <w:ind w:left="5" w:firstLine="0"/>
            </w:pPr>
            <w:r>
              <w:t xml:space="preserve">Complété</w:t>
            </w:r>
          </w:p>
        </w:tc>
        <w:tc>
          <w:tcPr>
            <w:tcW w:w="2690" w:type="dxa"/>
            <w:tcBorders>
              <w:top w:val="single" w:sz="6" w:space="0" w:color="FFFFFF"/>
              <w:left w:val="single" w:sz="6" w:space="0" w:color="FFFFFF"/>
              <w:bottom w:val="single" w:sz="6" w:space="0" w:color="FFFFFF"/>
              <w:right w:val="single" w:sz="4" w:space="0" w:color="FFFFFF"/>
            </w:tcBorders>
            <w:shd w:val="clear" w:color="auto" w:fill="E1E3F2"/>
          </w:tcPr>
          <w:p w14:paraId="6DC1770C" w14:textId="77777777" w:rsidR="00CA4C0E" w:rsidRDefault="00000000">
            <w:pPr>
              <w:spacing w:after="0" w:line="259" w:lineRule="auto"/>
              <w:ind w:left="4" w:firstLine="0"/>
            </w:pPr>
            <w:r>
              <w:t>EUPAS</w:t>
            </w:r>
            <w:hyperlink r:id="rId101">
              <w:r>
                <w:rPr>
                  <w:color w:val="0000FF"/>
                  <w:u w:val="single" w:color="0000FF"/>
                </w:rPr>
                <w:t>44229</w:t>
              </w:r>
            </w:hyperlink>
            <w:hyperlink r:id="rId102">
              <w:r>
                <w:t xml:space="preserve"> </w:t>
              </w:r>
            </w:hyperlink>
          </w:p>
        </w:tc>
      </w:tr>
      <w:tr w:rsidR="00CA4C0E" w14:paraId="5FAADCC7" w14:textId="77777777">
        <w:trPr>
          <w:trHeight w:val="1013"/>
        </w:trPr>
        <w:tc>
          <w:tcPr>
            <w:tcW w:w="5103" w:type="dxa"/>
            <w:tcBorders>
              <w:top w:val="single" w:sz="6" w:space="0" w:color="FFFFFF"/>
              <w:left w:val="single" w:sz="4" w:space="0" w:color="FFFFFF"/>
              <w:bottom w:val="nil"/>
              <w:right w:val="single" w:sz="6" w:space="0" w:color="FFFFFF"/>
            </w:tcBorders>
            <w:shd w:val="clear" w:color="auto" w:fill="E1E3F2"/>
          </w:tcPr>
          <w:p w14:paraId="6A166D4E" w14:textId="77777777" w:rsidR="00CA4C0E" w:rsidRDefault="00000000">
            <w:pPr>
              <w:spacing w:after="15" w:line="259" w:lineRule="auto"/>
              <w:ind w:left="0" w:firstLine="0"/>
            </w:pPr>
            <w:r>
              <w:t xml:space="preserve">Association entre événements thromboemboliques et</w:t>
            </w:r>
          </w:p>
          <w:p w14:paraId="796C36E1" w14:textId="77777777" w:rsidR="00CA4C0E" w:rsidRDefault="00000000">
            <w:pPr>
              <w:spacing w:after="0" w:line="259" w:lineRule="auto"/>
              <w:ind w:left="0" w:firstLine="0"/>
            </w:pPr>
            <w:r>
              <w:t xml:space="preserve">Vaccins contre le covid-19</w:t>
            </w:r>
          </w:p>
        </w:tc>
        <w:tc>
          <w:tcPr>
            <w:tcW w:w="2128" w:type="dxa"/>
            <w:tcBorders>
              <w:top w:val="single" w:sz="6" w:space="0" w:color="FFFFFF"/>
              <w:left w:val="single" w:sz="6" w:space="0" w:color="FFFFFF"/>
              <w:bottom w:val="nil"/>
              <w:right w:val="single" w:sz="6" w:space="0" w:color="FFFFFF"/>
            </w:tcBorders>
            <w:shd w:val="clear" w:color="auto" w:fill="E1E3F2"/>
          </w:tcPr>
          <w:p w14:paraId="47824502" w14:textId="77777777" w:rsidR="00CA4C0E" w:rsidRDefault="00000000">
            <w:pPr>
              <w:spacing w:after="15" w:line="259" w:lineRule="auto"/>
              <w:ind w:left="5" w:firstLine="0"/>
            </w:pPr>
            <w:r>
              <w:t xml:space="preserve">30/03/2022</w:t>
            </w:r>
          </w:p>
          <w:p w14:paraId="6B9E2D86" w14:textId="77777777" w:rsidR="00CA4C0E" w:rsidRDefault="00000000">
            <w:pPr>
              <w:spacing w:after="0" w:line="259" w:lineRule="auto"/>
              <w:ind w:left="5" w:firstLine="0"/>
            </w:pPr>
            <w:r>
              <w:t xml:space="preserve">Complété</w:t>
            </w:r>
          </w:p>
        </w:tc>
        <w:tc>
          <w:tcPr>
            <w:tcW w:w="2690" w:type="dxa"/>
            <w:tcBorders>
              <w:top w:val="single" w:sz="6" w:space="0" w:color="FFFFFF"/>
              <w:left w:val="single" w:sz="6" w:space="0" w:color="FFFFFF"/>
              <w:bottom w:val="nil"/>
              <w:right w:val="single" w:sz="4" w:space="0" w:color="FFFFFF"/>
            </w:tcBorders>
            <w:shd w:val="clear" w:color="auto" w:fill="E1E3F2"/>
          </w:tcPr>
          <w:p w14:paraId="2E4558AE" w14:textId="77777777" w:rsidR="00CA4C0E" w:rsidRDefault="00000000">
            <w:pPr>
              <w:spacing w:after="15" w:line="259" w:lineRule="auto"/>
              <w:ind w:left="4" w:firstLine="0"/>
            </w:pPr>
            <w:r>
              <w:t>EUPAS</w:t>
            </w:r>
            <w:hyperlink r:id="rId103">
              <w:r>
                <w:rPr>
                  <w:color w:val="0000FF"/>
                  <w:u w:val="single" w:color="0000FF"/>
                </w:rPr>
                <w:t>44469</w:t>
              </w:r>
            </w:hyperlink>
            <w:hyperlink r:id="rId104">
              <w:r>
                <w:t xml:space="preserve"> </w:t>
              </w:r>
            </w:hyperlink>
          </w:p>
          <w:p w14:paraId="3567CD60" w14:textId="77777777" w:rsidR="00CA4C0E" w:rsidRDefault="00000000">
            <w:pPr>
              <w:spacing w:after="15" w:line="259" w:lineRule="auto"/>
              <w:ind w:left="4" w:firstLine="0"/>
            </w:pPr>
            <w:hyperlink r:id="rId105">
              <w:r>
                <w:rPr>
                  <w:color w:val="0000FF"/>
                  <w:u w:val="single" w:color="0000FF"/>
                </w:rPr>
                <w:t>Li et al. 2022</w:t>
              </w:r>
            </w:hyperlink>
            <w:hyperlink r:id="rId106">
              <w:r>
                <w:t xml:space="preserve"> </w:t>
              </w:r>
            </w:hyperlink>
          </w:p>
          <w:p w14:paraId="6A3E9E42" w14:textId="77777777" w:rsidR="00CA4C0E" w:rsidRDefault="00000000">
            <w:pPr>
              <w:spacing w:after="15" w:line="259" w:lineRule="auto"/>
              <w:ind w:left="4" w:firstLine="0"/>
            </w:pPr>
            <w:hyperlink r:id="rId107">
              <w:r>
                <w:rPr>
                  <w:color w:val="0000FF"/>
                  <w:u w:val="single" w:color="0000FF"/>
                </w:rPr>
                <w:t>Xie et al. 2022</w:t>
              </w:r>
            </w:hyperlink>
            <w:hyperlink r:id="rId108">
              <w:r>
                <w:rPr>
                  <w:color w:val="0000FF"/>
                </w:rPr>
                <w:t xml:space="preserve"> </w:t>
              </w:r>
            </w:hyperlink>
          </w:p>
          <w:p w14:paraId="7F4A47A1" w14:textId="77777777" w:rsidR="00CA4C0E" w:rsidRDefault="00000000">
            <w:pPr>
              <w:spacing w:after="0" w:line="259" w:lineRule="auto"/>
              <w:ind w:left="4" w:firstLine="0"/>
            </w:pPr>
            <w:hyperlink r:id="rId109">
              <w:r>
                <w:rPr>
                  <w:color w:val="0000FF"/>
                  <w:u w:val="single" w:color="0000FF"/>
                </w:rPr>
                <w:t>Markus et al. 2023</w:t>
              </w:r>
            </w:hyperlink>
            <w:hyperlink r:id="rId110">
              <w:r>
                <w:t xml:space="preserve"> </w:t>
              </w:r>
            </w:hyperlink>
          </w:p>
        </w:tc>
      </w:tr>
      <w:tr w:rsidR="00CA4C0E" w14:paraId="4F7E217C" w14:textId="77777777">
        <w:trPr>
          <w:trHeight w:val="510"/>
        </w:trPr>
        <w:tc>
          <w:tcPr>
            <w:tcW w:w="5103" w:type="dxa"/>
            <w:tcBorders>
              <w:top w:val="nil"/>
              <w:left w:val="nil"/>
              <w:bottom w:val="nil"/>
              <w:right w:val="nil"/>
            </w:tcBorders>
            <w:shd w:val="clear" w:color="auto" w:fill="003399"/>
          </w:tcPr>
          <w:p w14:paraId="38E4B0B6" w14:textId="77777777" w:rsidR="00CA4C0E" w:rsidRDefault="00000000">
            <w:pPr>
              <w:spacing w:after="0" w:line="259" w:lineRule="auto"/>
              <w:ind w:left="0" w:firstLine="0"/>
            </w:pPr>
            <w:r>
              <w:rPr>
                <w:color w:val="FFFFFF"/>
              </w:rPr>
              <w:t xml:space="preserve">Sujet</w:t>
            </w:r>
          </w:p>
        </w:tc>
        <w:tc>
          <w:tcPr>
            <w:tcW w:w="2128" w:type="dxa"/>
            <w:tcBorders>
              <w:top w:val="nil"/>
              <w:left w:val="nil"/>
              <w:bottom w:val="nil"/>
              <w:right w:val="nil"/>
            </w:tcBorders>
            <w:shd w:val="clear" w:color="auto" w:fill="003399"/>
          </w:tcPr>
          <w:p w14:paraId="385BF79B" w14:textId="77777777" w:rsidR="00CA4C0E" w:rsidRDefault="00000000">
            <w:pPr>
              <w:spacing w:after="0" w:line="259" w:lineRule="auto"/>
              <w:ind w:left="2" w:firstLine="0"/>
            </w:pPr>
            <w:r>
              <w:rPr>
                <w:color w:val="FFFFFF"/>
              </w:rPr>
              <w:t xml:space="preserve">Date du rapport final/statut</w:t>
            </w:r>
          </w:p>
        </w:tc>
        <w:tc>
          <w:tcPr>
            <w:tcW w:w="2690" w:type="dxa"/>
            <w:tcBorders>
              <w:top w:val="nil"/>
              <w:left w:val="nil"/>
              <w:bottom w:val="nil"/>
              <w:right w:val="nil"/>
            </w:tcBorders>
            <w:shd w:val="clear" w:color="auto" w:fill="003399"/>
          </w:tcPr>
          <w:p w14:paraId="3B36C5B5" w14:textId="77777777" w:rsidR="00CA4C0E" w:rsidRDefault="00000000">
            <w:pPr>
              <w:spacing w:after="16" w:line="259" w:lineRule="auto"/>
              <w:ind w:left="4" w:firstLine="0"/>
            </w:pPr>
            <w:r>
              <w:rPr>
                <w:color w:val="FFFFFF"/>
              </w:rPr>
              <w:t xml:space="preserve">N° de registre EU PAS.</w:t>
            </w:r>
          </w:p>
          <w:p w14:paraId="3F4B86C6" w14:textId="77777777" w:rsidR="00CA4C0E" w:rsidRDefault="00000000">
            <w:pPr>
              <w:spacing w:after="0" w:line="259" w:lineRule="auto"/>
              <w:ind w:left="4" w:firstLine="0"/>
            </w:pPr>
            <w:r>
              <w:rPr>
                <w:color w:val="FFFFFF"/>
              </w:rPr>
              <w:t xml:space="preserve">Lien vers les éditions</w:t>
            </w:r>
          </w:p>
        </w:tc>
      </w:tr>
      <w:tr w:rsidR="00CA4C0E" w14:paraId="0A0984A7" w14:textId="77777777">
        <w:trPr>
          <w:trHeight w:val="1273"/>
        </w:trPr>
        <w:tc>
          <w:tcPr>
            <w:tcW w:w="5103" w:type="dxa"/>
            <w:tcBorders>
              <w:top w:val="nil"/>
              <w:left w:val="single" w:sz="4" w:space="0" w:color="FFFFFF"/>
              <w:bottom w:val="single" w:sz="6" w:space="0" w:color="FFFFFF"/>
              <w:right w:val="single" w:sz="6" w:space="0" w:color="FFFFFF"/>
            </w:tcBorders>
            <w:shd w:val="clear" w:color="auto" w:fill="E1E3F2"/>
          </w:tcPr>
          <w:p w14:paraId="34D77DCB" w14:textId="77777777" w:rsidR="00CA4C0E" w:rsidRDefault="00000000">
            <w:pPr>
              <w:spacing w:after="0" w:line="259" w:lineRule="auto"/>
              <w:ind w:left="0" w:firstLine="0"/>
            </w:pPr>
            <w:r>
              <w:t xml:space="preserve">Efficacité comparative des calendriers de vaccination primaires et de rappel hétérologues et homologues contre le SRAS-CoV-2 dans les pays nordiques</w:t>
            </w:r>
          </w:p>
        </w:tc>
        <w:tc>
          <w:tcPr>
            <w:tcW w:w="2128" w:type="dxa"/>
            <w:tcBorders>
              <w:top w:val="nil"/>
              <w:left w:val="single" w:sz="6" w:space="0" w:color="FFFFFF"/>
              <w:bottom w:val="single" w:sz="6" w:space="0" w:color="FFFFFF"/>
              <w:right w:val="single" w:sz="6" w:space="0" w:color="FFFFFF"/>
            </w:tcBorders>
            <w:shd w:val="clear" w:color="auto" w:fill="E1E3F2"/>
          </w:tcPr>
          <w:p w14:paraId="4A01B63A" w14:textId="77777777" w:rsidR="00CA4C0E" w:rsidRDefault="00000000">
            <w:pPr>
              <w:spacing w:after="15" w:line="259" w:lineRule="auto"/>
              <w:ind w:left="5" w:firstLine="0"/>
            </w:pPr>
            <w:r>
              <w:t xml:space="preserve">janvier 2023</w:t>
            </w:r>
          </w:p>
          <w:p w14:paraId="3EB8B4F9" w14:textId="77777777" w:rsidR="00CA4C0E" w:rsidRDefault="00000000">
            <w:pPr>
              <w:spacing w:after="0" w:line="259" w:lineRule="auto"/>
              <w:ind w:left="5" w:firstLine="0"/>
            </w:pPr>
            <w:r>
              <w:t xml:space="preserve">Complété</w:t>
            </w:r>
          </w:p>
        </w:tc>
        <w:tc>
          <w:tcPr>
            <w:tcW w:w="2690" w:type="dxa"/>
            <w:tcBorders>
              <w:top w:val="nil"/>
              <w:left w:val="single" w:sz="6" w:space="0" w:color="FFFFFF"/>
              <w:bottom w:val="single" w:sz="6" w:space="0" w:color="FFFFFF"/>
              <w:right w:val="single" w:sz="4" w:space="0" w:color="FFFFFF"/>
            </w:tcBorders>
            <w:shd w:val="clear" w:color="auto" w:fill="E1E3F2"/>
          </w:tcPr>
          <w:p w14:paraId="4F038F7F" w14:textId="77777777" w:rsidR="00CA4C0E" w:rsidRDefault="00000000">
            <w:pPr>
              <w:spacing w:after="15" w:line="259" w:lineRule="auto"/>
              <w:ind w:left="4" w:firstLine="0"/>
            </w:pPr>
            <w:r>
              <w:t>EUPAS</w:t>
            </w:r>
            <w:hyperlink r:id="rId111">
              <w:r>
                <w:rPr>
                  <w:color w:val="0000FF"/>
                  <w:u w:val="single" w:color="0000FF"/>
                </w:rPr>
                <w:t>46537</w:t>
              </w:r>
            </w:hyperlink>
            <w:hyperlink r:id="rId112">
              <w:r>
                <w:t xml:space="preserve"> </w:t>
              </w:r>
            </w:hyperlink>
          </w:p>
          <w:p w14:paraId="56A4C936" w14:textId="77777777" w:rsidR="00CA4C0E" w:rsidRDefault="00000000">
            <w:pPr>
              <w:spacing w:after="2" w:line="273" w:lineRule="auto"/>
              <w:ind w:left="4" w:firstLine="0"/>
            </w:pPr>
            <w:hyperlink r:id="rId113">
              <w:r>
                <w:rPr>
                  <w:color w:val="0000FF"/>
                  <w:u w:val="single" w:color="0000FF"/>
                </w:rPr>
                <w:t>Andersson et al. (1)</w:t>
              </w:r>
            </w:hyperlink>
            <w:hyperlink r:id="rId114">
              <w:r>
                <w:rPr>
                  <w:color w:val="0000FF"/>
                </w:rPr>
                <w:t xml:space="preserve"> </w:t>
              </w:r>
            </w:hyperlink>
            <w:hyperlink r:id="rId115">
              <w:r>
                <w:rPr>
                  <w:color w:val="0000FF"/>
                  <w:u w:val="single" w:color="0000FF"/>
                </w:rPr>
                <w:t>(medRxiv)</w:t>
              </w:r>
            </w:hyperlink>
            <w:hyperlink r:id="rId116">
              <w:r>
                <w:rPr>
                  <w:color w:val="0000FF"/>
                </w:rPr>
                <w:t xml:space="preserve"> </w:t>
              </w:r>
            </w:hyperlink>
          </w:p>
          <w:p w14:paraId="0AC800CD" w14:textId="77777777" w:rsidR="00CA4C0E" w:rsidRDefault="00000000">
            <w:pPr>
              <w:spacing w:after="15" w:line="259" w:lineRule="auto"/>
              <w:ind w:left="4" w:firstLine="0"/>
            </w:pPr>
            <w:hyperlink r:id="rId117">
              <w:r>
                <w:rPr>
                  <w:color w:val="0000FF"/>
                  <w:u w:val="single" w:color="0000FF"/>
                </w:rPr>
                <w:t>Andersson et al.</w:t>
              </w:r>
            </w:hyperlink>
            <w:hyperlink r:id="rId118">
              <w:r>
                <w:rPr>
                  <w:color w:val="0000FF"/>
                  <w:u w:val="single" w:color="0000FF"/>
                </w:rPr>
                <w:t xml:space="preserve">(2)</w:t>
              </w:r>
            </w:hyperlink>
            <w:hyperlink r:id="rId119">
              <w:r>
                <w:rPr>
                  <w:color w:val="0000FF"/>
                </w:rPr>
                <w:t xml:space="preserve"> </w:t>
              </w:r>
            </w:hyperlink>
          </w:p>
          <w:p w14:paraId="35D36654" w14:textId="77777777" w:rsidR="00CA4C0E" w:rsidRDefault="00000000">
            <w:pPr>
              <w:spacing w:after="0" w:line="259" w:lineRule="auto"/>
              <w:ind w:left="4" w:firstLine="0"/>
            </w:pPr>
            <w:hyperlink r:id="rId120">
              <w:r>
                <w:rPr>
                  <w:color w:val="0000FF"/>
                  <w:u w:val="single" w:color="0000FF"/>
                </w:rPr>
                <w:t>(medRxiv)</w:t>
              </w:r>
            </w:hyperlink>
            <w:hyperlink r:id="rId121">
              <w:r>
                <w:t xml:space="preserve"> </w:t>
              </w:r>
            </w:hyperlink>
          </w:p>
        </w:tc>
      </w:tr>
      <w:tr w:rsidR="00CA4C0E" w14:paraId="5F58B777" w14:textId="77777777">
        <w:trPr>
          <w:trHeight w:val="557"/>
        </w:trPr>
        <w:tc>
          <w:tcPr>
            <w:tcW w:w="5103" w:type="dxa"/>
            <w:tcBorders>
              <w:top w:val="single" w:sz="6" w:space="0" w:color="FFFFFF"/>
              <w:left w:val="single" w:sz="4" w:space="0" w:color="FFFFFF"/>
              <w:bottom w:val="single" w:sz="6" w:space="0" w:color="FFFFFF"/>
              <w:right w:val="single" w:sz="6" w:space="0" w:color="FFFFFF"/>
            </w:tcBorders>
            <w:shd w:val="clear" w:color="auto" w:fill="E1E3F2"/>
          </w:tcPr>
          <w:p w14:paraId="2A32AFDE" w14:textId="77777777" w:rsidR="00CA4C0E" w:rsidRDefault="00000000">
            <w:pPr>
              <w:spacing w:after="0" w:line="259" w:lineRule="auto"/>
              <w:ind w:left="0" w:firstLine="0"/>
            </w:pPr>
            <w:r>
              <w:t xml:space="preserve">Efficacité de la vaccination contre le COVID-19 dans 5 pays de l'UE</w:t>
            </w:r>
          </w:p>
        </w:tc>
        <w:tc>
          <w:tcPr>
            <w:tcW w:w="2128" w:type="dxa"/>
            <w:tcBorders>
              <w:top w:val="single" w:sz="6" w:space="0" w:color="FFFFFF"/>
              <w:left w:val="single" w:sz="6" w:space="0" w:color="FFFFFF"/>
              <w:bottom w:val="single" w:sz="6" w:space="0" w:color="FFFFFF"/>
              <w:right w:val="single" w:sz="6" w:space="0" w:color="FFFFFF"/>
            </w:tcBorders>
            <w:shd w:val="clear" w:color="auto" w:fill="E1E3F2"/>
          </w:tcPr>
          <w:p w14:paraId="7591B023" w14:textId="77777777" w:rsidR="00CA4C0E" w:rsidRDefault="00000000">
            <w:pPr>
              <w:spacing w:after="15" w:line="259" w:lineRule="auto"/>
              <w:ind w:left="5" w:firstLine="0"/>
            </w:pPr>
            <w:r>
              <w:t xml:space="preserve">Février 2023</w:t>
            </w:r>
          </w:p>
          <w:p w14:paraId="711F1C68" w14:textId="77777777" w:rsidR="00CA4C0E" w:rsidRDefault="00000000">
            <w:pPr>
              <w:spacing w:after="0" w:line="259" w:lineRule="auto"/>
              <w:ind w:left="5" w:firstLine="0"/>
            </w:pPr>
            <w:r>
              <w:t xml:space="preserve">Complété</w:t>
            </w:r>
          </w:p>
        </w:tc>
        <w:tc>
          <w:tcPr>
            <w:tcW w:w="2690" w:type="dxa"/>
            <w:tcBorders>
              <w:top w:val="single" w:sz="6" w:space="0" w:color="FFFFFF"/>
              <w:left w:val="single" w:sz="6" w:space="0" w:color="FFFFFF"/>
              <w:bottom w:val="single" w:sz="6" w:space="0" w:color="FFFFFF"/>
              <w:right w:val="single" w:sz="4" w:space="0" w:color="FFFFFF"/>
            </w:tcBorders>
            <w:shd w:val="clear" w:color="auto" w:fill="E1E3F2"/>
          </w:tcPr>
          <w:p w14:paraId="5191BEFC" w14:textId="77777777" w:rsidR="00CA4C0E" w:rsidRDefault="00000000">
            <w:pPr>
              <w:spacing w:after="0" w:line="259" w:lineRule="auto"/>
              <w:ind w:left="4" w:firstLine="0"/>
            </w:pPr>
            <w:r>
              <w:t>EUPAS</w:t>
            </w:r>
            <w:hyperlink r:id="rId122">
              <w:r>
                <w:rPr>
                  <w:color w:val="0000FF"/>
                  <w:u w:val="single" w:color="0000FF"/>
                </w:rPr>
                <w:t>47725</w:t>
              </w:r>
            </w:hyperlink>
            <w:hyperlink r:id="rId123">
              <w:r>
                <w:t xml:space="preserve"> </w:t>
              </w:r>
            </w:hyperlink>
          </w:p>
        </w:tc>
      </w:tr>
      <w:tr w:rsidR="00CA4C0E" w14:paraId="35BFF696" w14:textId="77777777">
        <w:trPr>
          <w:trHeight w:val="1370"/>
        </w:trPr>
        <w:tc>
          <w:tcPr>
            <w:tcW w:w="5103" w:type="dxa"/>
            <w:tcBorders>
              <w:top w:val="single" w:sz="6" w:space="0" w:color="FFFFFF"/>
              <w:left w:val="single" w:sz="4" w:space="0" w:color="FFFFFF"/>
              <w:bottom w:val="nil"/>
              <w:right w:val="single" w:sz="6" w:space="0" w:color="FFFFFF"/>
            </w:tcBorders>
            <w:shd w:val="clear" w:color="auto" w:fill="E1E3F2"/>
          </w:tcPr>
          <w:p w14:paraId="69833BFA" w14:textId="77777777" w:rsidR="00CA4C0E" w:rsidRDefault="00000000">
            <w:pPr>
              <w:spacing w:after="0" w:line="259" w:lineRule="auto"/>
              <w:ind w:left="0" w:firstLine="0"/>
            </w:pPr>
            <w:r>
              <w:t xml:space="preserve">Association entre les vaccins COVID-19 et les résultats de sécurité pédiatrique chez les enfants et les adolescents âgés de 5 à 19 ans dans les pays nordiques (myocardite/péricardite, événements thromboemboliques, maladies à médiation immunitaire)</w:t>
            </w:r>
          </w:p>
        </w:tc>
        <w:tc>
          <w:tcPr>
            <w:tcW w:w="2128" w:type="dxa"/>
            <w:tcBorders>
              <w:top w:val="single" w:sz="6" w:space="0" w:color="FFFFFF"/>
              <w:left w:val="single" w:sz="6" w:space="0" w:color="FFFFFF"/>
              <w:bottom w:val="nil"/>
              <w:right w:val="single" w:sz="6" w:space="0" w:color="FFFFFF"/>
            </w:tcBorders>
            <w:shd w:val="clear" w:color="auto" w:fill="E1E3F2"/>
          </w:tcPr>
          <w:p w14:paraId="6AA0C74D" w14:textId="77777777" w:rsidR="00CA4C0E" w:rsidRDefault="00000000">
            <w:pPr>
              <w:spacing w:after="15" w:line="259" w:lineRule="auto"/>
              <w:ind w:left="5" w:firstLine="0"/>
            </w:pPr>
            <w:r>
              <w:t xml:space="preserve">Mai 2023</w:t>
            </w:r>
          </w:p>
          <w:p w14:paraId="350ABAE0" w14:textId="77777777" w:rsidR="00CA4C0E" w:rsidRDefault="00000000">
            <w:pPr>
              <w:spacing w:after="0" w:line="259" w:lineRule="auto"/>
              <w:ind w:left="5" w:firstLine="0"/>
            </w:pPr>
            <w:r>
              <w:t xml:space="preserve">En cours</w:t>
            </w:r>
          </w:p>
        </w:tc>
        <w:tc>
          <w:tcPr>
            <w:tcW w:w="2690" w:type="dxa"/>
            <w:tcBorders>
              <w:top w:val="single" w:sz="6" w:space="0" w:color="FFFFFF"/>
              <w:left w:val="single" w:sz="6" w:space="0" w:color="FFFFFF"/>
              <w:bottom w:val="nil"/>
              <w:right w:val="single" w:sz="4" w:space="0" w:color="FFFFFF"/>
            </w:tcBorders>
            <w:shd w:val="clear" w:color="auto" w:fill="E1E3F2"/>
          </w:tcPr>
          <w:p w14:paraId="77AFFE69" w14:textId="77777777" w:rsidR="00CA4C0E" w:rsidRDefault="00000000">
            <w:pPr>
              <w:spacing w:after="0" w:line="259" w:lineRule="auto"/>
              <w:ind w:left="4" w:firstLine="0"/>
            </w:pPr>
            <w:r>
              <w:t>EUPAS</w:t>
            </w:r>
            <w:hyperlink r:id="rId124">
              <w:r>
                <w:rPr>
                  <w:color w:val="0000FF"/>
                  <w:u w:val="single" w:color="0000FF"/>
                </w:rPr>
                <w:t>48979</w:t>
              </w:r>
            </w:hyperlink>
            <w:hyperlink r:id="rId125">
              <w:r>
                <w:t xml:space="preserve"> </w:t>
              </w:r>
            </w:hyperlink>
          </w:p>
        </w:tc>
      </w:tr>
      <w:tr w:rsidR="00CA4C0E" w14:paraId="79E023D3" w14:textId="77777777">
        <w:trPr>
          <w:trHeight w:val="1269"/>
        </w:trPr>
        <w:tc>
          <w:tcPr>
            <w:tcW w:w="5103" w:type="dxa"/>
            <w:tcBorders>
              <w:top w:val="nil"/>
              <w:left w:val="single" w:sz="4" w:space="0" w:color="FFFFFF"/>
              <w:bottom w:val="single" w:sz="4" w:space="0" w:color="FFFFFF"/>
              <w:right w:val="single" w:sz="6" w:space="0" w:color="FFFFFF"/>
            </w:tcBorders>
            <w:shd w:val="clear" w:color="auto" w:fill="E1E3F2"/>
          </w:tcPr>
          <w:p w14:paraId="20639676" w14:textId="77777777" w:rsidR="00CA4C0E" w:rsidRDefault="00000000">
            <w:pPr>
              <w:spacing w:after="0" w:line="259" w:lineRule="auto"/>
              <w:ind w:left="0" w:firstLine="0"/>
            </w:pPr>
            <w:r>
              <w:t xml:space="preserve">Impact des modifications de l'étiquette de l'UE et de la communication réglementaire sur les vaccins vecteurs adénovirus SARS-CoV-2 dans le contexte de la thrombose avec syndrome de thrombocytopénie (STT) : sensibilisation aux risques et observance</w:t>
            </w:r>
          </w:p>
        </w:tc>
        <w:tc>
          <w:tcPr>
            <w:tcW w:w="2128" w:type="dxa"/>
            <w:tcBorders>
              <w:top w:val="nil"/>
              <w:left w:val="single" w:sz="6" w:space="0" w:color="FFFFFF"/>
              <w:bottom w:val="single" w:sz="4" w:space="0" w:color="FFFFFF"/>
              <w:right w:val="single" w:sz="6" w:space="0" w:color="FFFFFF"/>
            </w:tcBorders>
            <w:shd w:val="clear" w:color="auto" w:fill="E1E3F2"/>
          </w:tcPr>
          <w:p w14:paraId="278FE8A9" w14:textId="77777777" w:rsidR="00CA4C0E" w:rsidRDefault="00000000">
            <w:pPr>
              <w:spacing w:after="16" w:line="259" w:lineRule="auto"/>
              <w:ind w:left="5" w:firstLine="0"/>
            </w:pPr>
            <w:r>
              <w:t xml:space="preserve">T2 2023</w:t>
            </w:r>
          </w:p>
          <w:p w14:paraId="56DD7349" w14:textId="77777777" w:rsidR="00CA4C0E" w:rsidRDefault="00000000">
            <w:pPr>
              <w:spacing w:after="0" w:line="259" w:lineRule="auto"/>
              <w:ind w:left="5" w:firstLine="0"/>
            </w:pPr>
            <w:r>
              <w:t xml:space="preserve">En cours</w:t>
            </w:r>
          </w:p>
        </w:tc>
        <w:tc>
          <w:tcPr>
            <w:tcW w:w="2690" w:type="dxa"/>
            <w:tcBorders>
              <w:top w:val="nil"/>
              <w:left w:val="single" w:sz="6" w:space="0" w:color="FFFFFF"/>
              <w:bottom w:val="single" w:sz="4" w:space="0" w:color="FFFFFF"/>
              <w:right w:val="single" w:sz="4" w:space="0" w:color="FFFFFF"/>
            </w:tcBorders>
            <w:shd w:val="clear" w:color="auto" w:fill="E1E3F2"/>
          </w:tcPr>
          <w:p w14:paraId="089C93D6" w14:textId="77777777" w:rsidR="00CA4C0E" w:rsidRDefault="00000000">
            <w:pPr>
              <w:spacing w:after="0" w:line="259" w:lineRule="auto"/>
              <w:ind w:left="4" w:firstLine="0"/>
            </w:pPr>
            <w:r>
              <w:t>EUPAS</w:t>
            </w:r>
            <w:hyperlink r:id="rId126">
              <w:r>
                <w:rPr>
                  <w:color w:val="0000FF"/>
                  <w:u w:val="single" w:color="0000FF"/>
                </w:rPr>
                <w:t>44970</w:t>
              </w:r>
            </w:hyperlink>
            <w:hyperlink r:id="rId127">
              <w:r>
                <w:t xml:space="preserve"> </w:t>
              </w:r>
            </w:hyperlink>
          </w:p>
        </w:tc>
      </w:tr>
    </w:tbl>
    <w:p w14:paraId="26CB4081" w14:textId="77777777" w:rsidR="00CA4C0E" w:rsidRDefault="00000000">
      <w:pPr>
        <w:spacing w:after="88" w:line="259" w:lineRule="auto"/>
        <w:ind w:left="0" w:firstLine="0"/>
      </w:pPr>
      <w:r>
        <w:rPr>
          <w:sz w:val="14"/>
        </w:rPr>
        <w:t xml:space="preserve">1. AESI : événement indésirable d'intérêt particulier</w:t>
      </w:r>
    </w:p>
    <w:p w14:paraId="5E76493D" w14:textId="77777777" w:rsidR="00CA4C0E" w:rsidRDefault="00000000">
      <w:pPr>
        <w:spacing w:after="183" w:line="259" w:lineRule="auto"/>
        <w:ind w:left="0" w:firstLine="0"/>
      </w:pPr>
      <w:r>
        <w:lastRenderedPageBreak/>
        <w:t xml:space="preserve"> </w:t>
      </w:r>
    </w:p>
    <w:p w14:paraId="7AE481B9" w14:textId="77777777" w:rsidR="00CA4C0E" w:rsidRDefault="00000000">
      <w:pPr>
        <w:spacing w:after="121" w:line="259" w:lineRule="auto"/>
        <w:ind w:left="0" w:firstLine="0"/>
      </w:pPr>
      <w:r>
        <w:t xml:space="preserve"> </w:t>
      </w:r>
    </w:p>
    <w:p w14:paraId="2B518ADF" w14:textId="77777777" w:rsidR="00CA4C0E"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187A11AD" wp14:editId="1E04DC03">
                <wp:extent cx="1829054" cy="6096"/>
                <wp:effectExtent l="0" t="0" r="0" b="0"/>
                <wp:docPr id="23616" name="Group 23616"/>
                <wp:cNvGraphicFramePr/>
                <a:graphic xmlns:a="http://schemas.openxmlformats.org/drawingml/2006/main">
                  <a:graphicData uri="http://schemas.microsoft.com/office/word/2010/wordprocessingGroup">
                    <wpg:wgp>
                      <wpg:cNvGrpSpPr/>
                      <wpg:grpSpPr>
                        <a:xfrm>
                          <a:off x="0" y="0"/>
                          <a:ext cx="1829054" cy="6096"/>
                          <a:chOff x="0" y="0"/>
                          <a:chExt cx="1829054" cy="6096"/>
                        </a:xfrm>
                      </wpg:grpSpPr>
                      <wps:wsp>
                        <wps:cNvPr id="24243" name="Shape 24243"/>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616" style="width:144.02pt;height:0.480011pt;mso-position-horizontal-relative:char;mso-position-vertical-relative:line" coordsize="18290,60">
                <v:shape id="Shape 24244"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72495FCE" w14:textId="77777777" w:rsidR="00CA4C0E" w:rsidRDefault="00000000">
      <w:pPr>
        <w:spacing w:after="0" w:line="259" w:lineRule="auto"/>
        <w:ind w:left="0" w:firstLine="0"/>
      </w:pPr>
      <w:r>
        <w:rPr>
          <w:sz w:val="15"/>
          <w:vertAlign w:val="superscript"/>
        </w:rPr>
        <w:t>je</w:t>
      </w:r>
      <w:r>
        <w:rPr>
          <w:sz w:val="15"/>
        </w:rPr>
        <w:t xml:space="preserve">Rapport d'évaluation non clinique, vaccin BNT162b2 [ARNm] COVID-19 (COMIRNATYTM), numéro de soumission : PM-2020-05461-1-</w:t>
      </w:r>
    </w:p>
    <w:p w14:paraId="03ED5707" w14:textId="77777777" w:rsidR="00CA4C0E" w:rsidRDefault="00000000">
      <w:pPr>
        <w:spacing w:after="2" w:line="252" w:lineRule="auto"/>
        <w:ind w:left="-5" w:right="369"/>
        <w:jc w:val="both"/>
      </w:pPr>
      <w:r>
        <w:rPr>
          <w:i/>
          <w:sz w:val="15"/>
        </w:rPr>
        <w:t>2, Commanditaire : Pfizer Australia Pty Ltd, janvier 2021 -</w:t>
      </w:r>
      <w:hyperlink r:id="rId128">
        <w:r>
          <w:rPr>
            <w:i/>
            <w:sz w:val="15"/>
          </w:rPr>
          <w:t xml:space="preserve"> </w:t>
        </w:r>
      </w:hyperlink>
      <w:hyperlink r:id="rId129">
        <w:r>
          <w:rPr>
            <w:i/>
            <w:color w:val="0000FF"/>
            <w:sz w:val="15"/>
            <w:u w:val="single" w:color="0000FF"/>
          </w:rPr>
          <w:t>https://www.tga.gov.au/sites/default/files/foi</w:t>
        </w:r>
      </w:hyperlink>
      <w:hyperlink r:id="rId130">
        <w:r>
          <w:rPr>
            <w:i/>
            <w:color w:val="0000FF"/>
            <w:sz w:val="15"/>
            <w:u w:val="single" w:color="0000FF"/>
          </w:rPr>
          <w:t>-</w:t>
        </w:r>
      </w:hyperlink>
      <w:hyperlink r:id="rId131">
        <w:r>
          <w:rPr>
            <w:i/>
            <w:color w:val="0000FF"/>
            <w:sz w:val="15"/>
            <w:u w:val="single" w:color="0000FF"/>
          </w:rPr>
          <w:t>2389</w:t>
        </w:r>
      </w:hyperlink>
      <w:hyperlink r:id="rId132">
        <w:r>
          <w:rPr>
            <w:i/>
            <w:color w:val="0000FF"/>
            <w:sz w:val="15"/>
            <w:u w:val="single" w:color="0000FF"/>
          </w:rPr>
          <w:t>-</w:t>
        </w:r>
      </w:hyperlink>
      <w:hyperlink r:id="rId133">
        <w:r>
          <w:rPr>
            <w:i/>
            <w:color w:val="0000FF"/>
            <w:sz w:val="15"/>
            <w:u w:val="single" w:color="0000FF"/>
          </w:rPr>
          <w:t>06.pdf</w:t>
        </w:r>
      </w:hyperlink>
      <w:hyperlink r:id="rId134">
        <w:r>
          <w:rPr>
            <w:i/>
            <w:sz w:val="15"/>
          </w:rPr>
          <w:t xml:space="preserve"> </w:t>
        </w:r>
      </w:hyperlink>
      <w:r>
        <w:rPr>
          <w:sz w:val="15"/>
        </w:rPr>
        <w:t xml:space="preserve">ii https://www.cell.com/cell/pdf/S0092-8674(22)00076-9.pdf iii Voir plus de détails dans les sections 2.3.2 et 2.3.5 du rapport européen public d'évaluation (EPAR) pour Communauté</w:t>
      </w:r>
      <w:hyperlink r:id="rId135">
        <w:r>
          <w:rPr>
            <w:color w:val="0000FF"/>
            <w:sz w:val="15"/>
            <w:u w:val="single" w:color="0000FF"/>
          </w:rPr>
          <w:t>https://www.ema.europa.eu/fr/documents/assessment</w:t>
        </w:r>
      </w:hyperlink>
      <w:hyperlink r:id="rId136">
        <w:r>
          <w:rPr>
            <w:color w:val="0000FF"/>
            <w:sz w:val="15"/>
            <w:u w:val="single" w:color="0000FF"/>
          </w:rPr>
          <w:t>-</w:t>
        </w:r>
      </w:hyperlink>
      <w:hyperlink r:id="rId137">
        <w:r>
          <w:rPr>
            <w:color w:val="0000FF"/>
            <w:sz w:val="15"/>
            <w:u w:val="single" w:color="0000FF"/>
          </w:rPr>
          <w:t>rapport/communauté</w:t>
        </w:r>
      </w:hyperlink>
      <w:hyperlink r:id="rId138">
        <w:r>
          <w:rPr>
            <w:color w:val="0000FF"/>
            <w:sz w:val="15"/>
            <w:u w:val="single" w:color="0000FF"/>
          </w:rPr>
          <w:t>-</w:t>
        </w:r>
      </w:hyperlink>
      <w:hyperlink r:id="rId139">
        <w:r>
          <w:rPr>
            <w:color w:val="0000FF"/>
            <w:sz w:val="15"/>
            <w:u w:val="single" w:color="0000FF"/>
          </w:rPr>
          <w:t>epar</w:t>
        </w:r>
      </w:hyperlink>
      <w:hyperlink r:id="rId140">
        <w:r>
          <w:rPr>
            <w:color w:val="0000FF"/>
            <w:sz w:val="15"/>
            <w:u w:val="single" w:color="0000FF"/>
          </w:rPr>
          <w:t>-</w:t>
        </w:r>
      </w:hyperlink>
      <w:hyperlink r:id="rId141">
        <w:r>
          <w:rPr>
            <w:color w:val="0000FF"/>
            <w:sz w:val="15"/>
            <w:u w:val="single" w:color="0000FF"/>
          </w:rPr>
          <w:t>public</w:t>
        </w:r>
      </w:hyperlink>
      <w:hyperlink r:id="rId142">
        <w:r>
          <w:rPr>
            <w:color w:val="0000FF"/>
            <w:sz w:val="15"/>
            <w:u w:val="single" w:color="0000FF"/>
          </w:rPr>
          <w:t>-</w:t>
        </w:r>
      </w:hyperlink>
      <w:hyperlink r:id="rId143">
        <w:r>
          <w:rPr>
            <w:color w:val="0000FF"/>
            <w:sz w:val="15"/>
            <w:u w:val="single" w:color="0000FF"/>
          </w:rPr>
          <w:t>évaluation</w:t>
        </w:r>
      </w:hyperlink>
      <w:hyperlink r:id="rId144">
        <w:r>
          <w:rPr>
            <w:color w:val="0000FF"/>
            <w:sz w:val="15"/>
            <w:u w:val="single" w:color="0000FF"/>
          </w:rPr>
          <w:t>-</w:t>
        </w:r>
      </w:hyperlink>
      <w:hyperlink r:id="rId145">
        <w:r>
          <w:rPr>
            <w:color w:val="0000FF"/>
            <w:sz w:val="15"/>
            <w:u w:val="single" w:color="0000FF"/>
          </w:rPr>
          <w:t xml:space="preserve">rapport_fr.pdf</w:t>
        </w:r>
      </w:hyperlink>
      <w:hyperlink r:id="rId146">
        <w:r>
          <w:rPr>
            <w:sz w:val="15"/>
          </w:rPr>
          <w:t xml:space="preserve"> </w:t>
        </w:r>
      </w:hyperlink>
      <w:r>
        <w:rPr>
          <w:sz w:val="15"/>
        </w:rPr>
        <w:t>et les sections 2.3.3 et 2.3.6 de Spikevax EPAR</w:t>
      </w:r>
      <w:hyperlink r:id="rId147">
        <w:r>
          <w:rPr>
            <w:sz w:val="15"/>
          </w:rPr>
          <w:t xml:space="preserve"> </w:t>
        </w:r>
      </w:hyperlink>
      <w:hyperlink r:id="rId148">
        <w:r>
          <w:rPr>
            <w:color w:val="0000FF"/>
            <w:sz w:val="15"/>
            <w:u w:val="single" w:color="0000FF"/>
          </w:rPr>
          <w:t>https://www.ema.europa.eu/fr/documents/assessment</w:t>
        </w:r>
      </w:hyperlink>
      <w:hyperlink r:id="rId149">
        <w:r>
          <w:rPr>
            <w:color w:val="0000FF"/>
            <w:sz w:val="15"/>
            <w:u w:val="single" w:color="0000FF"/>
          </w:rPr>
          <w:t>-</w:t>
        </w:r>
      </w:hyperlink>
      <w:hyperlink r:id="rId150">
        <w:r>
          <w:rPr>
            <w:color w:val="0000FF"/>
            <w:sz w:val="15"/>
            <w:u w:val="single" w:color="0000FF"/>
          </w:rPr>
          <w:t>rapport/spikevax</w:t>
        </w:r>
      </w:hyperlink>
      <w:hyperlink r:id="rId151"/>
      <w:hyperlink r:id="rId152">
        <w:r>
          <w:rPr>
            <w:color w:val="0000FF"/>
            <w:sz w:val="15"/>
            <w:u w:val="single" w:color="0000FF"/>
          </w:rPr>
          <w:t>précédemment</w:t>
        </w:r>
      </w:hyperlink>
      <w:hyperlink r:id="rId153">
        <w:r>
          <w:rPr>
            <w:color w:val="0000FF"/>
            <w:sz w:val="15"/>
            <w:u w:val="single" w:color="0000FF"/>
          </w:rPr>
          <w:t>-</w:t>
        </w:r>
      </w:hyperlink>
      <w:hyperlink r:id="rId154">
        <w:r>
          <w:rPr>
            <w:color w:val="0000FF"/>
            <w:sz w:val="15"/>
            <w:u w:val="single" w:color="0000FF"/>
          </w:rPr>
          <w:t>covid</w:t>
        </w:r>
      </w:hyperlink>
      <w:hyperlink r:id="rId155">
        <w:r>
          <w:rPr>
            <w:color w:val="0000FF"/>
            <w:sz w:val="15"/>
            <w:u w:val="single" w:color="0000FF"/>
          </w:rPr>
          <w:t>-</w:t>
        </w:r>
      </w:hyperlink>
      <w:hyperlink r:id="rId156">
        <w:r>
          <w:rPr>
            <w:color w:val="0000FF"/>
            <w:sz w:val="15"/>
            <w:u w:val="single" w:color="0000FF"/>
          </w:rPr>
          <w:t>19</w:t>
        </w:r>
      </w:hyperlink>
      <w:hyperlink r:id="rId157">
        <w:r>
          <w:rPr>
            <w:color w:val="0000FF"/>
            <w:sz w:val="15"/>
            <w:u w:val="single" w:color="0000FF"/>
          </w:rPr>
          <w:t>-</w:t>
        </w:r>
      </w:hyperlink>
      <w:hyperlink r:id="rId158">
        <w:r>
          <w:rPr>
            <w:color w:val="0000FF"/>
            <w:sz w:val="15"/>
            <w:u w:val="single" w:color="0000FF"/>
          </w:rPr>
          <w:t>vaccin</w:t>
        </w:r>
      </w:hyperlink>
      <w:hyperlink r:id="rId159">
        <w:r>
          <w:rPr>
            <w:color w:val="0000FF"/>
            <w:sz w:val="15"/>
            <w:u w:val="single" w:color="0000FF"/>
          </w:rPr>
          <w:t>-</w:t>
        </w:r>
      </w:hyperlink>
      <w:hyperlink r:id="rId160">
        <w:r>
          <w:rPr>
            <w:color w:val="0000FF"/>
            <w:sz w:val="15"/>
            <w:u w:val="single" w:color="0000FF"/>
          </w:rPr>
          <w:t>moderne</w:t>
        </w:r>
      </w:hyperlink>
      <w:hyperlink r:id="rId161">
        <w:r>
          <w:rPr>
            <w:color w:val="0000FF"/>
            <w:sz w:val="15"/>
            <w:u w:val="single" w:color="0000FF"/>
          </w:rPr>
          <w:t>-</w:t>
        </w:r>
      </w:hyperlink>
      <w:hyperlink r:id="rId162">
        <w:r>
          <w:rPr>
            <w:color w:val="0000FF"/>
            <w:sz w:val="15"/>
            <w:u w:val="single" w:color="0000FF"/>
          </w:rPr>
          <w:t>epar</w:t>
        </w:r>
      </w:hyperlink>
      <w:hyperlink r:id="rId163">
        <w:r>
          <w:rPr>
            <w:color w:val="0000FF"/>
            <w:sz w:val="15"/>
            <w:u w:val="single" w:color="0000FF"/>
          </w:rPr>
          <w:t>-</w:t>
        </w:r>
      </w:hyperlink>
      <w:hyperlink r:id="rId164">
        <w:r>
          <w:rPr>
            <w:color w:val="0000FF"/>
            <w:sz w:val="15"/>
            <w:u w:val="single" w:color="0000FF"/>
          </w:rPr>
          <w:t>public</w:t>
        </w:r>
      </w:hyperlink>
      <w:hyperlink r:id="rId165">
        <w:r>
          <w:rPr>
            <w:color w:val="0000FF"/>
            <w:sz w:val="15"/>
            <w:u w:val="single" w:color="0000FF"/>
          </w:rPr>
          <w:t>-</w:t>
        </w:r>
      </w:hyperlink>
      <w:hyperlink r:id="rId166">
        <w:r>
          <w:rPr>
            <w:color w:val="0000FF"/>
            <w:sz w:val="15"/>
            <w:u w:val="single" w:color="0000FF"/>
          </w:rPr>
          <w:t>évaluation</w:t>
        </w:r>
      </w:hyperlink>
      <w:hyperlink r:id="rId167">
        <w:r>
          <w:rPr>
            <w:color w:val="0000FF"/>
            <w:sz w:val="15"/>
            <w:u w:val="single" w:color="0000FF"/>
          </w:rPr>
          <w:t>-</w:t>
        </w:r>
      </w:hyperlink>
      <w:hyperlink r:id="rId168">
        <w:r>
          <w:rPr>
            <w:color w:val="0000FF"/>
            <w:sz w:val="15"/>
            <w:u w:val="single" w:color="0000FF"/>
          </w:rPr>
          <w:t>rapport_fr.pdf</w:t>
        </w:r>
      </w:hyperlink>
      <w:hyperlink r:id="rId169">
        <w:r>
          <w:rPr>
            <w:sz w:val="15"/>
          </w:rPr>
          <w:t xml:space="preserve"> </w:t>
        </w:r>
      </w:hyperlink>
      <w:r>
        <w:rPr>
          <w:sz w:val="15"/>
        </w:rPr>
        <w:t xml:space="preserve">iv https://www.ema.europa.eu/en/documents/assessment-report/comirnaty-epar-public-assessment-report_en.pdf Voir page 53-54/140 pour l'évaluation de la biodistribution.</w:t>
      </w:r>
    </w:p>
    <w:p w14:paraId="43305E51" w14:textId="77777777" w:rsidR="00CA4C0E" w:rsidRDefault="00000000">
      <w:pPr>
        <w:numPr>
          <w:ilvl w:val="0"/>
          <w:numId w:val="2"/>
        </w:numPr>
        <w:spacing w:after="4" w:line="250" w:lineRule="auto"/>
        <w:ind w:right="118" w:hanging="170"/>
      </w:pPr>
      <w:r>
        <w:rPr>
          <w:sz w:val="15"/>
        </w:rPr>
        <w:t xml:space="preserve">Communiqué de presse du CHMP, janvier 2022</w:t>
      </w:r>
      <w:hyperlink r:id="rId170">
        <w:r>
          <w:rPr>
            <w:color w:val="0000FF"/>
            <w:sz w:val="15"/>
            <w:u w:val="single" w:color="0000FF"/>
          </w:rPr>
          <w:t>https://www.ema.europa.eu/en/news/covid</w:t>
        </w:r>
      </w:hyperlink>
      <w:hyperlink r:id="rId171">
        <w:r>
          <w:rPr>
            <w:color w:val="0000FF"/>
            <w:sz w:val="15"/>
            <w:u w:val="single" w:color="0000FF"/>
          </w:rPr>
          <w:t>-</w:t>
        </w:r>
      </w:hyperlink>
      <w:hyperlink r:id="rId172">
        <w:r>
          <w:rPr>
            <w:color w:val="0000FF"/>
            <w:sz w:val="15"/>
            <w:u w:val="single" w:color="0000FF"/>
          </w:rPr>
          <w:t>19</w:t>
        </w:r>
      </w:hyperlink>
      <w:hyperlink r:id="rId173">
        <w:r>
          <w:rPr>
            <w:color w:val="0000FF"/>
            <w:sz w:val="15"/>
            <w:u w:val="single" w:color="0000FF"/>
          </w:rPr>
          <w:t>-</w:t>
        </w:r>
      </w:hyperlink>
      <w:hyperlink r:id="rId174">
        <w:r>
          <w:rPr>
            <w:color w:val="0000FF"/>
            <w:sz w:val="15"/>
            <w:u w:val="single" w:color="0000FF"/>
          </w:rPr>
          <w:t>dernier</w:t>
        </w:r>
      </w:hyperlink>
      <w:hyperlink r:id="rId175">
        <w:r>
          <w:rPr>
            <w:color w:val="0000FF"/>
            <w:sz w:val="15"/>
            <w:u w:val="single" w:color="0000FF"/>
          </w:rPr>
          <w:t>-</w:t>
        </w:r>
      </w:hyperlink>
      <w:hyperlink r:id="rId176">
        <w:r>
          <w:rPr>
            <w:color w:val="0000FF"/>
            <w:sz w:val="15"/>
            <w:u w:val="single" w:color="0000FF"/>
          </w:rPr>
          <w:t>sécurité</w:t>
        </w:r>
      </w:hyperlink>
      <w:hyperlink r:id="rId177">
        <w:r>
          <w:rPr>
            <w:color w:val="0000FF"/>
            <w:sz w:val="15"/>
            <w:u w:val="single" w:color="0000FF"/>
          </w:rPr>
          <w:t>-</w:t>
        </w:r>
      </w:hyperlink>
      <w:hyperlink r:id="rId178">
        <w:r>
          <w:rPr>
            <w:color w:val="0000FF"/>
            <w:sz w:val="15"/>
            <w:u w:val="single" w:color="0000FF"/>
          </w:rPr>
          <w:t>données</w:t>
        </w:r>
      </w:hyperlink>
      <w:hyperlink r:id="rId179">
        <w:r>
          <w:rPr>
            <w:color w:val="0000FF"/>
            <w:sz w:val="15"/>
            <w:u w:val="single" w:color="0000FF"/>
          </w:rPr>
          <w:t>-</w:t>
        </w:r>
      </w:hyperlink>
      <w:hyperlink r:id="rId180">
        <w:r>
          <w:rPr>
            <w:color w:val="0000FF"/>
            <w:sz w:val="15"/>
            <w:u w:val="single" w:color="0000FF"/>
          </w:rPr>
          <w:t>fournir</w:t>
        </w:r>
      </w:hyperlink>
      <w:hyperlink r:id="rId181"/>
      <w:hyperlink r:id="rId182">
        <w:r>
          <w:rPr>
            <w:color w:val="0000FF"/>
            <w:sz w:val="15"/>
            <w:u w:val="single" w:color="0000FF"/>
          </w:rPr>
          <w:t>réconfort</w:t>
        </w:r>
      </w:hyperlink>
      <w:hyperlink r:id="rId183">
        <w:r>
          <w:rPr>
            <w:color w:val="0000FF"/>
            <w:sz w:val="15"/>
            <w:u w:val="single" w:color="0000FF"/>
          </w:rPr>
          <w:t>-</w:t>
        </w:r>
      </w:hyperlink>
      <w:hyperlink r:id="rId184">
        <w:r>
          <w:rPr>
            <w:color w:val="0000FF"/>
            <w:sz w:val="15"/>
            <w:u w:val="single" w:color="0000FF"/>
          </w:rPr>
          <w:t>à propos</w:t>
        </w:r>
      </w:hyperlink>
      <w:hyperlink r:id="rId185">
        <w:r>
          <w:rPr>
            <w:color w:val="0000FF"/>
            <w:sz w:val="15"/>
            <w:u w:val="single" w:color="0000FF"/>
          </w:rPr>
          <w:t>-</w:t>
        </w:r>
      </w:hyperlink>
      <w:hyperlink r:id="rId186">
        <w:r>
          <w:rPr>
            <w:color w:val="0000FF"/>
            <w:sz w:val="15"/>
            <w:u w:val="single" w:color="0000FF"/>
          </w:rPr>
          <w:t>utiliser</w:t>
        </w:r>
      </w:hyperlink>
      <w:hyperlink r:id="rId187">
        <w:r>
          <w:rPr>
            <w:color w:val="0000FF"/>
            <w:sz w:val="15"/>
            <w:u w:val="single" w:color="0000FF"/>
          </w:rPr>
          <w:t>-</w:t>
        </w:r>
      </w:hyperlink>
      <w:hyperlink r:id="rId188">
        <w:r>
          <w:rPr>
            <w:color w:val="0000FF"/>
            <w:sz w:val="15"/>
            <w:u w:val="single" w:color="0000FF"/>
          </w:rPr>
          <w:t>arn</w:t>
        </w:r>
      </w:hyperlink>
      <w:hyperlink r:id="rId189">
        <w:r>
          <w:rPr>
            <w:color w:val="0000FF"/>
            <w:sz w:val="15"/>
            <w:u w:val="single" w:color="0000FF"/>
          </w:rPr>
          <w:t>-</w:t>
        </w:r>
      </w:hyperlink>
      <w:hyperlink r:id="rId190">
        <w:r>
          <w:rPr>
            <w:color w:val="0000FF"/>
            <w:sz w:val="15"/>
            <w:u w:val="single" w:color="0000FF"/>
          </w:rPr>
          <w:t>vaccins</w:t>
        </w:r>
      </w:hyperlink>
      <w:hyperlink r:id="rId191">
        <w:r>
          <w:rPr>
            <w:color w:val="0000FF"/>
            <w:sz w:val="15"/>
            <w:u w:val="single" w:color="0000FF"/>
          </w:rPr>
          <w:t>-</w:t>
        </w:r>
      </w:hyperlink>
      <w:hyperlink r:id="rId192">
        <w:r>
          <w:rPr>
            <w:color w:val="0000FF"/>
            <w:sz w:val="15"/>
            <w:u w:val="single" w:color="0000FF"/>
          </w:rPr>
          <w:t>pendant</w:t>
        </w:r>
      </w:hyperlink>
      <w:hyperlink r:id="rId193">
        <w:r>
          <w:rPr>
            <w:color w:val="0000FF"/>
            <w:sz w:val="15"/>
            <w:u w:val="single" w:color="0000FF"/>
          </w:rPr>
          <w:t>-</w:t>
        </w:r>
      </w:hyperlink>
      <w:hyperlink r:id="rId194">
        <w:r>
          <w:rPr>
            <w:color w:val="0000FF"/>
            <w:sz w:val="15"/>
            <w:u w:val="single" w:color="0000FF"/>
          </w:rPr>
          <w:t>grossesse</w:t>
        </w:r>
      </w:hyperlink>
      <w:hyperlink r:id="rId195">
        <w:r>
          <w:rPr>
            <w:sz w:val="15"/>
          </w:rPr>
          <w:t xml:space="preserve"> </w:t>
        </w:r>
      </w:hyperlink>
      <w:r>
        <w:rPr>
          <w:sz w:val="15"/>
        </w:rPr>
        <w:t xml:space="preserve"> </w:t>
      </w:r>
    </w:p>
    <w:p w14:paraId="319F1ACD" w14:textId="77777777" w:rsidR="00CA4C0E" w:rsidRDefault="00000000">
      <w:pPr>
        <w:numPr>
          <w:ilvl w:val="0"/>
          <w:numId w:val="2"/>
        </w:numPr>
        <w:spacing w:after="4" w:line="250" w:lineRule="auto"/>
        <w:ind w:right="118" w:hanging="170"/>
      </w:pPr>
      <w:hyperlink r:id="rId196">
        <w:r>
          <w:rPr>
            <w:color w:val="0000FF"/>
            <w:sz w:val="15"/>
            <w:u w:val="single" w:color="0000FF"/>
          </w:rPr>
          <w:t>https://www.ema.europa.eu/en/human</w:t>
        </w:r>
      </w:hyperlink>
      <w:hyperlink r:id="rId197">
        <w:r>
          <w:rPr>
            <w:color w:val="0000FF"/>
            <w:sz w:val="15"/>
            <w:u w:val="single" w:color="0000FF"/>
          </w:rPr>
          <w:t>-</w:t>
        </w:r>
      </w:hyperlink>
      <w:hyperlink r:id="rId198">
        <w:r>
          <w:rPr>
            <w:color w:val="0000FF"/>
            <w:sz w:val="15"/>
            <w:u w:val="single" w:color="0000FF"/>
          </w:rPr>
          <w:t>réglementaire/aperçu/public</w:t>
        </w:r>
      </w:hyperlink>
      <w:hyperlink r:id="rId199">
        <w:r>
          <w:rPr>
            <w:color w:val="0000FF"/>
            <w:sz w:val="15"/>
            <w:u w:val="single" w:color="0000FF"/>
          </w:rPr>
          <w:t>-</w:t>
        </w:r>
      </w:hyperlink>
      <w:hyperlink r:id="rId200">
        <w:r>
          <w:rPr>
            <w:color w:val="0000FF"/>
            <w:sz w:val="15"/>
            <w:u w:val="single" w:color="0000FF"/>
          </w:rPr>
          <w:t>santé</w:t>
        </w:r>
      </w:hyperlink>
      <w:hyperlink r:id="rId201">
        <w:r>
          <w:rPr>
            <w:color w:val="0000FF"/>
            <w:sz w:val="15"/>
            <w:u w:val="single" w:color="0000FF"/>
          </w:rPr>
          <w:t>-</w:t>
        </w:r>
      </w:hyperlink>
      <w:hyperlink r:id="rId202">
        <w:r>
          <w:rPr>
            <w:color w:val="0000FF"/>
            <w:sz w:val="15"/>
            <w:u w:val="single" w:color="0000FF"/>
          </w:rPr>
          <w:t>des menaces</w:t>
        </w:r>
      </w:hyperlink>
      <w:hyperlink r:id="rId203">
        <w:r>
          <w:rPr>
            <w:sz w:val="15"/>
          </w:rPr>
          <w:t xml:space="preserve"> </w:t>
        </w:r>
      </w:hyperlink>
      <w:r>
        <w:rPr>
          <w:sz w:val="15"/>
        </w:rPr>
        <w:t xml:space="preserve"> </w:t>
      </w:r>
    </w:p>
    <w:p w14:paraId="3FD3E7FD" w14:textId="77777777" w:rsidR="00CA4C0E" w:rsidRDefault="00000000">
      <w:pPr>
        <w:numPr>
          <w:ilvl w:val="0"/>
          <w:numId w:val="2"/>
        </w:numPr>
        <w:spacing w:after="2" w:line="252" w:lineRule="auto"/>
        <w:ind w:right="118" w:hanging="170"/>
      </w:pPr>
      <w:r>
        <w:rPr>
          <w:sz w:val="15"/>
        </w:rPr>
        <w:t xml:space="preserve">Voir par exemple L'histoire enchevêtrée des vaccins à ARNm dans Nature.com</w:t>
      </w:r>
      <w:hyperlink r:id="rId204">
        <w:r>
          <w:rPr>
            <w:sz w:val="15"/>
          </w:rPr>
          <w:t xml:space="preserve">-</w:t>
        </w:r>
      </w:hyperlink>
      <w:hyperlink r:id="rId205">
        <w:r>
          <w:rPr>
            <w:color w:val="0000FF"/>
            <w:sz w:val="15"/>
            <w:u w:val="single" w:color="0000FF"/>
          </w:rPr>
          <w:t>https://www.nature.com/articles/d41586</w:t>
        </w:r>
      </w:hyperlink>
      <w:hyperlink r:id="rId206">
        <w:r>
          <w:rPr>
            <w:color w:val="0000FF"/>
            <w:sz w:val="15"/>
            <w:u w:val="single" w:color="0000FF"/>
          </w:rPr>
          <w:t>-</w:t>
        </w:r>
      </w:hyperlink>
      <w:hyperlink r:id="rId207">
        <w:r>
          <w:rPr>
            <w:color w:val="0000FF"/>
            <w:sz w:val="15"/>
            <w:u w:val="single" w:color="0000FF"/>
          </w:rPr>
          <w:t>021</w:t>
        </w:r>
      </w:hyperlink>
      <w:hyperlink r:id="rId208">
        <w:r>
          <w:rPr>
            <w:color w:val="0000FF"/>
            <w:sz w:val="15"/>
            <w:u w:val="single" w:color="0000FF"/>
          </w:rPr>
          <w:t>-</w:t>
        </w:r>
      </w:hyperlink>
    </w:p>
    <w:p w14:paraId="3F77B39F" w14:textId="77777777" w:rsidR="00CA4C0E" w:rsidRDefault="00000000">
      <w:pPr>
        <w:spacing w:after="2" w:line="252" w:lineRule="auto"/>
        <w:ind w:left="-5"/>
        <w:jc w:val="both"/>
      </w:pPr>
      <w:hyperlink r:id="rId209">
        <w:r>
          <w:rPr>
            <w:color w:val="0000FF"/>
            <w:sz w:val="15"/>
            <w:u w:val="single" w:color="0000FF"/>
          </w:rPr>
          <w:t>02483</w:t>
        </w:r>
      </w:hyperlink>
      <w:hyperlink r:id="rId210">
        <w:r>
          <w:rPr>
            <w:color w:val="0000FF"/>
            <w:sz w:val="15"/>
            <w:u w:val="single" w:color="0000FF"/>
          </w:rPr>
          <w:t>-</w:t>
        </w:r>
      </w:hyperlink>
      <w:hyperlink r:id="rId211">
        <w:r>
          <w:rPr>
            <w:color w:val="0000FF"/>
            <w:sz w:val="15"/>
            <w:u w:val="single" w:color="0000FF"/>
          </w:rPr>
          <w:t>w</w:t>
        </w:r>
      </w:hyperlink>
      <w:hyperlink r:id="rId212">
        <w:r>
          <w:rPr>
            <w:sz w:val="15"/>
          </w:rPr>
          <w:t xml:space="preserve"> </w:t>
        </w:r>
      </w:hyperlink>
      <w:r>
        <w:rPr>
          <w:sz w:val="15"/>
        </w:rPr>
        <w:t xml:space="preserve">, 14 septembre 2021</w:t>
      </w:r>
    </w:p>
    <w:p w14:paraId="6E32A503" w14:textId="77777777" w:rsidR="00CA4C0E" w:rsidRDefault="00000000">
      <w:pPr>
        <w:numPr>
          <w:ilvl w:val="0"/>
          <w:numId w:val="2"/>
        </w:numPr>
        <w:spacing w:after="2" w:line="252" w:lineRule="auto"/>
        <w:ind w:right="118" w:hanging="170"/>
      </w:pPr>
      <w:r>
        <w:rPr>
          <w:sz w:val="15"/>
        </w:rPr>
        <w:t xml:space="preserve">Voir Le sprint pour résoudre les structures des protéines du coronavirus - et les désarmer avec des médicaments dans Nature.com-</w:t>
      </w:r>
      <w:hyperlink r:id="rId213">
        <w:r>
          <w:rPr>
            <w:color w:val="0000FF"/>
            <w:sz w:val="15"/>
            <w:u w:val="single" w:color="0000FF"/>
          </w:rPr>
          <w:t>https://www.nature.com/articles/d41586</w:t>
        </w:r>
      </w:hyperlink>
      <w:hyperlink r:id="rId214">
        <w:r>
          <w:rPr>
            <w:color w:val="0000FF"/>
            <w:sz w:val="15"/>
            <w:u w:val="single" w:color="0000FF"/>
          </w:rPr>
          <w:t>-</w:t>
        </w:r>
      </w:hyperlink>
      <w:hyperlink r:id="rId215">
        <w:r>
          <w:rPr>
            <w:color w:val="0000FF"/>
            <w:sz w:val="15"/>
            <w:u w:val="single" w:color="0000FF"/>
          </w:rPr>
          <w:t>020</w:t>
        </w:r>
      </w:hyperlink>
      <w:hyperlink r:id="rId216">
        <w:r>
          <w:rPr>
            <w:color w:val="0000FF"/>
            <w:sz w:val="15"/>
            <w:u w:val="single" w:color="0000FF"/>
          </w:rPr>
          <w:t>-</w:t>
        </w:r>
      </w:hyperlink>
      <w:hyperlink r:id="rId217">
        <w:r>
          <w:rPr>
            <w:color w:val="0000FF"/>
            <w:sz w:val="15"/>
            <w:u w:val="single" w:color="0000FF"/>
          </w:rPr>
          <w:t>01444</w:t>
        </w:r>
      </w:hyperlink>
      <w:hyperlink r:id="rId218">
        <w:r>
          <w:rPr>
            <w:color w:val="0000FF"/>
            <w:sz w:val="15"/>
            <w:u w:val="single" w:color="0000FF"/>
          </w:rPr>
          <w:t>-</w:t>
        </w:r>
      </w:hyperlink>
      <w:hyperlink r:id="rId219">
        <w:r>
          <w:rPr>
            <w:color w:val="0000FF"/>
            <w:sz w:val="15"/>
            <w:u w:val="single" w:color="0000FF"/>
          </w:rPr>
          <w:t>z</w:t>
        </w:r>
      </w:hyperlink>
      <w:hyperlink r:id="rId220">
        <w:r>
          <w:rPr>
            <w:sz w:val="15"/>
          </w:rPr>
          <w:t xml:space="preserve"> </w:t>
        </w:r>
      </w:hyperlink>
      <w:r>
        <w:rPr>
          <w:sz w:val="15"/>
        </w:rPr>
        <w:t xml:space="preserve">, 15 mai 2020</w:t>
      </w:r>
    </w:p>
    <w:p w14:paraId="27F16485" w14:textId="77777777" w:rsidR="00CA4C0E" w:rsidRDefault="00000000">
      <w:pPr>
        <w:numPr>
          <w:ilvl w:val="0"/>
          <w:numId w:val="2"/>
        </w:numPr>
        <w:spacing w:after="4" w:line="250" w:lineRule="auto"/>
        <w:ind w:right="118" w:hanging="170"/>
      </w:pPr>
      <w:r>
        <w:rPr>
          <w:sz w:val="15"/>
        </w:rPr>
        <w:t xml:space="preserve">Rapport annuel 2022 sur EudraVigilance pour le Parlement européen, le Conseil et la Commission</w:t>
      </w:r>
      <w:hyperlink r:id="rId221" w:anchor="page=9&amp;zoom=100,80,597">
        <w:r>
          <w:rPr>
            <w:color w:val="0000FF"/>
            <w:sz w:val="15"/>
            <w:u w:val="single" w:color="0000FF"/>
          </w:rPr>
          <w:t>https://www.ema.europa.eu/en/documents/report/2022</w:t>
        </w:r>
      </w:hyperlink>
      <w:hyperlink r:id="rId222" w:anchor="page=9&amp;zoom=100,80,597">
        <w:r>
          <w:rPr>
            <w:color w:val="0000FF"/>
            <w:sz w:val="15"/>
            <w:u w:val="single" w:color="0000FF"/>
          </w:rPr>
          <w:t>-</w:t>
        </w:r>
      </w:hyperlink>
      <w:hyperlink r:id="rId223" w:anchor="page=9&amp;zoom=100,80,597">
        <w:r>
          <w:rPr>
            <w:color w:val="0000FF"/>
            <w:sz w:val="15"/>
            <w:u w:val="single" w:color="0000FF"/>
          </w:rPr>
          <w:t>annuel</w:t>
        </w:r>
      </w:hyperlink>
      <w:hyperlink r:id="rId224" w:anchor="page=9&amp;zoom=100,80,597">
        <w:r>
          <w:rPr>
            <w:color w:val="0000FF"/>
            <w:sz w:val="15"/>
            <w:u w:val="single" w:color="0000FF"/>
          </w:rPr>
          <w:t>-</w:t>
        </w:r>
      </w:hyperlink>
      <w:hyperlink r:id="rId225" w:anchor="page=9&amp;zoom=100,80,597">
        <w:r>
          <w:rPr>
            <w:color w:val="0000FF"/>
            <w:sz w:val="15"/>
            <w:u w:val="single" w:color="0000FF"/>
          </w:rPr>
          <w:t>rapport</w:t>
        </w:r>
      </w:hyperlink>
      <w:hyperlink r:id="rId226" w:anchor="page=9&amp;zoom=100,80,597">
        <w:r>
          <w:rPr>
            <w:color w:val="0000FF"/>
            <w:sz w:val="15"/>
            <w:u w:val="single" w:color="0000FF"/>
          </w:rPr>
          <w:t>-</w:t>
        </w:r>
      </w:hyperlink>
      <w:hyperlink r:id="rId227" w:anchor="page=9&amp;zoom=100,80,597">
        <w:r>
          <w:rPr>
            <w:color w:val="0000FF"/>
            <w:sz w:val="15"/>
            <w:u w:val="single" w:color="0000FF"/>
          </w:rPr>
          <w:t>eudravigilance</w:t>
        </w:r>
      </w:hyperlink>
      <w:hyperlink r:id="rId228" w:anchor="page=9&amp;zoom=100,80,597">
        <w:r>
          <w:rPr>
            <w:color w:val="0000FF"/>
            <w:sz w:val="15"/>
            <w:u w:val="single" w:color="0000FF"/>
          </w:rPr>
          <w:t>-</w:t>
        </w:r>
      </w:hyperlink>
      <w:hyperlink r:id="rId229" w:anchor="page=9&amp;zoom=100,80,597">
        <w:r>
          <w:rPr>
            <w:color w:val="0000FF"/>
            <w:sz w:val="15"/>
            <w:u w:val="single" w:color="0000FF"/>
          </w:rPr>
          <w:t>européen</w:t>
        </w:r>
      </w:hyperlink>
      <w:hyperlink r:id="rId230" w:anchor="page=9&amp;zoom=100,80,597">
        <w:r>
          <w:rPr>
            <w:color w:val="0000FF"/>
            <w:sz w:val="15"/>
            <w:u w:val="single" w:color="0000FF"/>
          </w:rPr>
          <w:t>-</w:t>
        </w:r>
      </w:hyperlink>
      <w:hyperlink r:id="rId231" w:anchor="page=9&amp;zoom=100,80,597">
        <w:r>
          <w:rPr>
            <w:color w:val="0000FF"/>
            <w:sz w:val="15"/>
            <w:u w:val="single" w:color="0000FF"/>
          </w:rPr>
          <w:t>parlement</w:t>
        </w:r>
      </w:hyperlink>
      <w:hyperlink r:id="rId232" w:anchor="page=9&amp;zoom=100,80,597">
        <w:r>
          <w:rPr>
            <w:color w:val="0000FF"/>
            <w:sz w:val="15"/>
            <w:u w:val="single" w:color="0000FF"/>
          </w:rPr>
          <w:t>-</w:t>
        </w:r>
      </w:hyperlink>
      <w:hyperlink r:id="rId233" w:anchor="page=9&amp;zoom=100,80,597">
        <w:r>
          <w:rPr>
            <w:color w:val="0000FF"/>
            <w:sz w:val="15"/>
            <w:u w:val="single" w:color="0000FF"/>
          </w:rPr>
          <w:t>conseil</w:t>
        </w:r>
      </w:hyperlink>
      <w:hyperlink r:id="rId234" w:anchor="page=9&amp;zoom=100,80,597"/>
      <w:hyperlink r:id="rId235" w:anchor="page=9&amp;zoom=100,80,597">
        <w:r>
          <w:rPr>
            <w:color w:val="0000FF"/>
            <w:sz w:val="15"/>
            <w:u w:val="single" w:color="0000FF"/>
          </w:rPr>
          <w:t>commission_fr.pdf#page=9&amp;zoom=100,80,597</w:t>
        </w:r>
      </w:hyperlink>
      <w:hyperlink r:id="rId236" w:anchor="page=9&amp;zoom=100,80,597">
        <w:r>
          <w:rPr>
            <w:sz w:val="15"/>
          </w:rPr>
          <w:t xml:space="preserve"> </w:t>
        </w:r>
      </w:hyperlink>
    </w:p>
    <w:p w14:paraId="72AA02AD" w14:textId="77777777" w:rsidR="00CA4C0E" w:rsidRDefault="00000000">
      <w:pPr>
        <w:numPr>
          <w:ilvl w:val="0"/>
          <w:numId w:val="2"/>
        </w:numPr>
        <w:spacing w:after="4" w:line="250" w:lineRule="auto"/>
        <w:ind w:right="118" w:hanging="170"/>
      </w:pPr>
      <w:hyperlink r:id="rId237">
        <w:r>
          <w:rPr>
            <w:color w:val="0000FF"/>
            <w:sz w:val="15"/>
            <w:u w:val="single" w:color="0000FF"/>
          </w:rPr>
          <w:t>https://www.ema.europa.eu/en/news/reporting</w:t>
        </w:r>
      </w:hyperlink>
      <w:hyperlink r:id="rId238">
        <w:r>
          <w:rPr>
            <w:color w:val="0000FF"/>
            <w:sz w:val="15"/>
            <w:u w:val="single" w:color="0000FF"/>
          </w:rPr>
          <w:t>-</w:t>
        </w:r>
      </w:hyperlink>
      <w:hyperlink r:id="rId239">
        <w:r>
          <w:rPr>
            <w:color w:val="0000FF"/>
            <w:sz w:val="15"/>
            <w:u w:val="single" w:color="0000FF"/>
          </w:rPr>
          <w:t>soupçonné</w:t>
        </w:r>
      </w:hyperlink>
      <w:hyperlink r:id="rId240">
        <w:r>
          <w:rPr>
            <w:color w:val="0000FF"/>
            <w:sz w:val="15"/>
            <w:u w:val="single" w:color="0000FF"/>
          </w:rPr>
          <w:t>-</w:t>
        </w:r>
      </w:hyperlink>
      <w:hyperlink r:id="rId241">
        <w:r>
          <w:rPr>
            <w:color w:val="0000FF"/>
            <w:sz w:val="15"/>
            <w:u w:val="single" w:color="0000FF"/>
          </w:rPr>
          <w:t>côté</w:t>
        </w:r>
      </w:hyperlink>
      <w:hyperlink r:id="rId242">
        <w:r>
          <w:rPr>
            <w:color w:val="0000FF"/>
            <w:sz w:val="15"/>
            <w:u w:val="single" w:color="0000FF"/>
          </w:rPr>
          <w:t>-</w:t>
        </w:r>
      </w:hyperlink>
      <w:hyperlink r:id="rId243">
        <w:r>
          <w:rPr>
            <w:color w:val="0000FF"/>
            <w:sz w:val="15"/>
            <w:u w:val="single" w:color="0000FF"/>
          </w:rPr>
          <w:t>effets</w:t>
        </w:r>
      </w:hyperlink>
      <w:hyperlink r:id="rId244">
        <w:r>
          <w:rPr>
            <w:color w:val="0000FF"/>
            <w:sz w:val="15"/>
            <w:u w:val="single" w:color="0000FF"/>
          </w:rPr>
          <w:t>-</w:t>
        </w:r>
      </w:hyperlink>
      <w:hyperlink r:id="rId245">
        <w:r>
          <w:rPr>
            <w:color w:val="0000FF"/>
            <w:sz w:val="15"/>
            <w:u w:val="single" w:color="0000FF"/>
          </w:rPr>
          <w:t>médicaments</w:t>
        </w:r>
      </w:hyperlink>
      <w:hyperlink r:id="rId246">
        <w:r>
          <w:rPr>
            <w:color w:val="0000FF"/>
            <w:sz w:val="15"/>
            <w:u w:val="single" w:color="0000FF"/>
          </w:rPr>
          <w:t>-</w:t>
        </w:r>
      </w:hyperlink>
      <w:hyperlink r:id="rId247">
        <w:r>
          <w:rPr>
            <w:color w:val="0000FF"/>
            <w:sz w:val="15"/>
            <w:u w:val="single" w:color="0000FF"/>
          </w:rPr>
          <w:t>les patients</w:t>
        </w:r>
      </w:hyperlink>
      <w:hyperlink r:id="rId248">
        <w:r>
          <w:rPr>
            <w:color w:val="0000FF"/>
            <w:sz w:val="15"/>
            <w:u w:val="single" w:color="0000FF"/>
          </w:rPr>
          <w:t>-</w:t>
        </w:r>
      </w:hyperlink>
      <w:hyperlink r:id="rId249">
        <w:r>
          <w:rPr>
            <w:color w:val="0000FF"/>
            <w:sz w:val="15"/>
            <w:u w:val="single" w:color="0000FF"/>
          </w:rPr>
          <w:t>covid</w:t>
        </w:r>
      </w:hyperlink>
      <w:hyperlink r:id="rId250">
        <w:r>
          <w:rPr>
            <w:color w:val="0000FF"/>
            <w:sz w:val="15"/>
            <w:u w:val="single" w:color="0000FF"/>
          </w:rPr>
          <w:t>-</w:t>
        </w:r>
      </w:hyperlink>
      <w:hyperlink r:id="rId251">
        <w:r>
          <w:rPr>
            <w:color w:val="0000FF"/>
            <w:sz w:val="15"/>
            <w:u w:val="single" w:color="0000FF"/>
          </w:rPr>
          <w:t>19</w:t>
        </w:r>
      </w:hyperlink>
      <w:hyperlink r:id="rId252">
        <w:r>
          <w:rPr>
            <w:sz w:val="15"/>
          </w:rPr>
          <w:t xml:space="preserve"> </w:t>
        </w:r>
      </w:hyperlink>
      <w:r>
        <w:rPr>
          <w:sz w:val="15"/>
        </w:rPr>
        <w:t xml:space="preserve">xii</w:t>
      </w:r>
      <w:hyperlink r:id="rId253">
        <w:r>
          <w:rPr>
            <w:sz w:val="15"/>
          </w:rPr>
          <w:t xml:space="preserve"> </w:t>
        </w:r>
      </w:hyperlink>
      <w:hyperlink r:id="rId254">
        <w:r>
          <w:rPr>
            <w:color w:val="0000FF"/>
            <w:sz w:val="15"/>
            <w:u w:val="single" w:color="0000FF"/>
          </w:rPr>
          <w:t>https://www.adrreports.eu/en/covid19_message.html</w:t>
        </w:r>
      </w:hyperlink>
      <w:hyperlink r:id="rId255">
        <w:r>
          <w:rPr>
            <w:sz w:val="15"/>
          </w:rPr>
          <w:t xml:space="preserve"> </w:t>
        </w:r>
      </w:hyperlink>
      <w:r>
        <w:rPr>
          <w:sz w:val="15"/>
        </w:rPr>
        <w:t xml:space="preserve">xii</w:t>
      </w:r>
      <w:hyperlink r:id="rId256">
        <w:r>
          <w:rPr>
            <w:sz w:val="15"/>
          </w:rPr>
          <w:t xml:space="preserve"> </w:t>
        </w:r>
      </w:hyperlink>
      <w:hyperlink r:id="rId257">
        <w:r>
          <w:rPr>
            <w:color w:val="0000FF"/>
            <w:sz w:val="15"/>
            <w:u w:val="single" w:color="0000FF"/>
          </w:rPr>
          <w:t>https://www.ema.europa.eu/en/human</w:t>
        </w:r>
      </w:hyperlink>
      <w:hyperlink r:id="rId258">
        <w:r>
          <w:rPr>
            <w:color w:val="0000FF"/>
            <w:sz w:val="15"/>
            <w:u w:val="single" w:color="0000FF"/>
          </w:rPr>
          <w:t>-</w:t>
        </w:r>
      </w:hyperlink>
      <w:hyperlink r:id="rId259">
        <w:r>
          <w:rPr>
            <w:color w:val="0000FF"/>
            <w:sz w:val="15"/>
            <w:u w:val="single" w:color="0000FF"/>
          </w:rPr>
          <w:t>réglementaire/recherche</w:t>
        </w:r>
      </w:hyperlink>
      <w:hyperlink r:id="rId260">
        <w:r>
          <w:rPr>
            <w:color w:val="0000FF"/>
            <w:sz w:val="15"/>
            <w:u w:val="single" w:color="0000FF"/>
          </w:rPr>
          <w:t>-</w:t>
        </w:r>
      </w:hyperlink>
      <w:hyperlink r:id="rId261">
        <w:r>
          <w:rPr>
            <w:color w:val="0000FF"/>
            <w:sz w:val="15"/>
            <w:u w:val="single" w:color="0000FF"/>
          </w:rPr>
          <w:t>développement/pharmacovigilance/eudravigilance</w:t>
        </w:r>
      </w:hyperlink>
      <w:hyperlink r:id="rId262">
        <w:r>
          <w:rPr>
            <w:sz w:val="15"/>
          </w:rPr>
          <w:t xml:space="preserve"> </w:t>
        </w:r>
      </w:hyperlink>
      <w:r>
        <w:rPr>
          <w:sz w:val="15"/>
        </w:rPr>
        <w:t xml:space="preserve">xiii</w:t>
      </w:r>
      <w:hyperlink r:id="rId263">
        <w:r>
          <w:rPr>
            <w:sz w:val="15"/>
          </w:rPr>
          <w:t xml:space="preserve"> </w:t>
        </w:r>
      </w:hyperlink>
      <w:hyperlink r:id="rId264">
        <w:r>
          <w:rPr>
            <w:color w:val="0000FF"/>
            <w:sz w:val="15"/>
            <w:u w:val="single" w:color="0000FF"/>
          </w:rPr>
          <w:t>https://www.ema.europa.eu/en/documents/other/european</w:t>
        </w:r>
      </w:hyperlink>
      <w:hyperlink r:id="rId265">
        <w:r>
          <w:rPr>
            <w:color w:val="0000FF"/>
            <w:sz w:val="15"/>
            <w:u w:val="single" w:color="0000FF"/>
          </w:rPr>
          <w:t>-</w:t>
        </w:r>
      </w:hyperlink>
      <w:hyperlink r:id="rId266">
        <w:r>
          <w:rPr>
            <w:color w:val="0000FF"/>
            <w:sz w:val="15"/>
            <w:u w:val="single" w:color="0000FF"/>
          </w:rPr>
          <w:t>médicaments</w:t>
        </w:r>
      </w:hyperlink>
      <w:hyperlink r:id="rId267">
        <w:r>
          <w:rPr>
            <w:color w:val="0000FF"/>
            <w:sz w:val="15"/>
            <w:u w:val="single" w:color="0000FF"/>
          </w:rPr>
          <w:t>-</w:t>
        </w:r>
      </w:hyperlink>
      <w:hyperlink r:id="rId268">
        <w:r>
          <w:rPr>
            <w:color w:val="0000FF"/>
            <w:sz w:val="15"/>
            <w:u w:val="single" w:color="0000FF"/>
          </w:rPr>
          <w:t>agence</w:t>
        </w:r>
      </w:hyperlink>
      <w:hyperlink r:id="rId269">
        <w:r>
          <w:rPr>
            <w:color w:val="0000FF"/>
            <w:sz w:val="15"/>
            <w:u w:val="single" w:color="0000FF"/>
          </w:rPr>
          <w:t>-</w:t>
        </w:r>
      </w:hyperlink>
      <w:hyperlink r:id="rId270">
        <w:r>
          <w:rPr>
            <w:color w:val="0000FF"/>
            <w:sz w:val="15"/>
            <w:u w:val="single" w:color="0000FF"/>
          </w:rPr>
          <w:t>politique</w:t>
        </w:r>
      </w:hyperlink>
      <w:hyperlink r:id="rId271">
        <w:r>
          <w:rPr>
            <w:color w:val="0000FF"/>
            <w:sz w:val="15"/>
            <w:u w:val="single" w:color="0000FF"/>
          </w:rPr>
          <w:t>-</w:t>
        </w:r>
      </w:hyperlink>
      <w:hyperlink r:id="rId272">
        <w:r>
          <w:rPr>
            <w:color w:val="0000FF"/>
            <w:sz w:val="15"/>
            <w:u w:val="single" w:color="0000FF"/>
          </w:rPr>
          <w:t>accès</w:t>
        </w:r>
      </w:hyperlink>
      <w:hyperlink r:id="rId273">
        <w:r>
          <w:rPr>
            <w:color w:val="0000FF"/>
            <w:sz w:val="15"/>
            <w:u w:val="single" w:color="0000FF"/>
          </w:rPr>
          <w:t>-</w:t>
        </w:r>
      </w:hyperlink>
      <w:hyperlink r:id="rId274">
        <w:r>
          <w:rPr>
            <w:color w:val="0000FF"/>
            <w:sz w:val="15"/>
            <w:u w:val="single" w:color="0000FF"/>
          </w:rPr>
          <w:t>eudravigilance</w:t>
        </w:r>
      </w:hyperlink>
      <w:hyperlink r:id="rId275">
        <w:r>
          <w:rPr>
            <w:color w:val="0000FF"/>
            <w:sz w:val="15"/>
            <w:u w:val="single" w:color="0000FF"/>
          </w:rPr>
          <w:t>-</w:t>
        </w:r>
      </w:hyperlink>
      <w:hyperlink r:id="rId276">
        <w:r>
          <w:rPr>
            <w:color w:val="0000FF"/>
            <w:sz w:val="15"/>
            <w:u w:val="single" w:color="0000FF"/>
          </w:rPr>
          <w:t>données</w:t>
        </w:r>
      </w:hyperlink>
      <w:hyperlink r:id="rId277"/>
      <w:hyperlink r:id="rId278">
        <w:r>
          <w:rPr>
            <w:color w:val="0000FF"/>
            <w:sz w:val="15"/>
            <w:u w:val="single" w:color="0000FF"/>
          </w:rPr>
          <w:t>médicinal</w:t>
        </w:r>
      </w:hyperlink>
      <w:hyperlink r:id="rId279">
        <w:r>
          <w:rPr>
            <w:color w:val="0000FF"/>
            <w:sz w:val="15"/>
            <w:u w:val="single" w:color="0000FF"/>
          </w:rPr>
          <w:t>-</w:t>
        </w:r>
      </w:hyperlink>
      <w:hyperlink r:id="rId280">
        <w:r>
          <w:rPr>
            <w:color w:val="0000FF"/>
            <w:sz w:val="15"/>
            <w:u w:val="single" w:color="0000FF"/>
          </w:rPr>
          <w:t>des produits</w:t>
        </w:r>
      </w:hyperlink>
      <w:hyperlink r:id="rId281">
        <w:r>
          <w:rPr>
            <w:color w:val="0000FF"/>
            <w:sz w:val="15"/>
            <w:u w:val="single" w:color="0000FF"/>
          </w:rPr>
          <w:t>-</w:t>
        </w:r>
      </w:hyperlink>
      <w:hyperlink r:id="rId282">
        <w:r>
          <w:rPr>
            <w:color w:val="0000FF"/>
            <w:sz w:val="15"/>
            <w:u w:val="single" w:color="0000FF"/>
          </w:rPr>
          <w:t>humain</w:t>
        </w:r>
      </w:hyperlink>
      <w:hyperlink r:id="rId283">
        <w:r>
          <w:rPr>
            <w:color w:val="0000FF"/>
            <w:sz w:val="15"/>
            <w:u w:val="single" w:color="0000FF"/>
          </w:rPr>
          <w:t>-</w:t>
        </w:r>
      </w:hyperlink>
      <w:hyperlink r:id="rId284">
        <w:r>
          <w:rPr>
            <w:color w:val="0000FF"/>
            <w:sz w:val="15"/>
            <w:u w:val="single" w:color="0000FF"/>
          </w:rPr>
          <w:t>utiliser</w:t>
        </w:r>
      </w:hyperlink>
      <w:hyperlink r:id="rId285">
        <w:r>
          <w:rPr>
            <w:color w:val="0000FF"/>
            <w:sz w:val="15"/>
            <w:u w:val="single" w:color="0000FF"/>
          </w:rPr>
          <w:t>-</w:t>
        </w:r>
      </w:hyperlink>
      <w:hyperlink r:id="rId286">
        <w:r>
          <w:rPr>
            <w:color w:val="0000FF"/>
            <w:sz w:val="15"/>
            <w:u w:val="single" w:color="0000FF"/>
          </w:rPr>
          <w:t>révision</w:t>
        </w:r>
      </w:hyperlink>
      <w:hyperlink r:id="rId287">
        <w:r>
          <w:rPr>
            <w:color w:val="0000FF"/>
            <w:sz w:val="15"/>
            <w:u w:val="single" w:color="0000FF"/>
          </w:rPr>
          <w:t>-</w:t>
        </w:r>
      </w:hyperlink>
      <w:hyperlink r:id="rId288">
        <w:r>
          <w:rPr>
            <w:color w:val="0000FF"/>
            <w:sz w:val="15"/>
            <w:u w:val="single" w:color="0000FF"/>
          </w:rPr>
          <w:t>4_fr.pdf</w:t>
        </w:r>
      </w:hyperlink>
      <w:hyperlink r:id="rId289">
        <w:r>
          <w:rPr>
            <w:sz w:val="15"/>
          </w:rPr>
          <w:t xml:space="preserve"> </w:t>
        </w:r>
      </w:hyperlink>
      <w:r>
        <w:rPr>
          <w:sz w:val="15"/>
        </w:rPr>
        <w:t xml:space="preserve">xiv</w:t>
      </w:r>
      <w:hyperlink r:id="rId290">
        <w:r>
          <w:rPr>
            <w:sz w:val="15"/>
          </w:rPr>
          <w:t xml:space="preserve"> </w:t>
        </w:r>
      </w:hyperlink>
      <w:hyperlink r:id="rId291">
        <w:r>
          <w:rPr>
            <w:color w:val="0000FF"/>
            <w:sz w:val="15"/>
            <w:u w:val="single" w:color="0000FF"/>
          </w:rPr>
          <w:t>https://www.nature.com/articles/s41598</w:t>
        </w:r>
      </w:hyperlink>
      <w:hyperlink r:id="rId292">
        <w:r>
          <w:rPr>
            <w:color w:val="0000FF"/>
            <w:sz w:val="15"/>
            <w:u w:val="single" w:color="0000FF"/>
          </w:rPr>
          <w:t>-</w:t>
        </w:r>
      </w:hyperlink>
      <w:hyperlink r:id="rId293">
        <w:r>
          <w:rPr>
            <w:color w:val="0000FF"/>
            <w:sz w:val="15"/>
            <w:u w:val="single" w:color="0000FF"/>
          </w:rPr>
          <w:t>023</w:t>
        </w:r>
      </w:hyperlink>
      <w:hyperlink r:id="rId294">
        <w:r>
          <w:rPr>
            <w:color w:val="0000FF"/>
            <w:sz w:val="15"/>
            <w:u w:val="single" w:color="0000FF"/>
          </w:rPr>
          <w:t>-</w:t>
        </w:r>
      </w:hyperlink>
      <w:hyperlink r:id="rId295">
        <w:r>
          <w:rPr>
            <w:color w:val="0000FF"/>
            <w:sz w:val="15"/>
            <w:u w:val="single" w:color="0000FF"/>
          </w:rPr>
          <w:t>28839</w:t>
        </w:r>
      </w:hyperlink>
      <w:hyperlink r:id="rId296">
        <w:r>
          <w:rPr>
            <w:color w:val="0000FF"/>
            <w:sz w:val="15"/>
            <w:u w:val="single" w:color="0000FF"/>
          </w:rPr>
          <w:t>-</w:t>
        </w:r>
      </w:hyperlink>
      <w:hyperlink r:id="rId297">
        <w:r>
          <w:rPr>
            <w:color w:val="0000FF"/>
            <w:sz w:val="15"/>
            <w:u w:val="single" w:color="0000FF"/>
          </w:rPr>
          <w:t>y</w:t>
        </w:r>
      </w:hyperlink>
      <w:hyperlink r:id="rId298">
        <w:r>
          <w:rPr>
            <w:sz w:val="15"/>
          </w:rPr>
          <w:t xml:space="preserve"> </w:t>
        </w:r>
      </w:hyperlink>
      <w:r>
        <w:rPr>
          <w:sz w:val="15"/>
        </w:rPr>
        <w:t xml:space="preserve">xv</w:t>
      </w:r>
      <w:hyperlink r:id="rId299">
        <w:r>
          <w:rPr>
            <w:sz w:val="15"/>
          </w:rPr>
          <w:t xml:space="preserve"> </w:t>
        </w:r>
      </w:hyperlink>
      <w:hyperlink r:id="rId300">
        <w:r>
          <w:rPr>
            <w:color w:val="0000FF"/>
            <w:sz w:val="15"/>
            <w:u w:val="single" w:color="0000FF"/>
          </w:rPr>
          <w:t>https://www.cambridge.org/core/journals/antimicrobien</w:t>
        </w:r>
      </w:hyperlink>
      <w:hyperlink r:id="rId301">
        <w:r>
          <w:rPr>
            <w:color w:val="0000FF"/>
            <w:sz w:val="15"/>
            <w:u w:val="single" w:color="0000FF"/>
          </w:rPr>
          <w:t>-</w:t>
        </w:r>
      </w:hyperlink>
      <w:hyperlink r:id="rId302">
        <w:r>
          <w:rPr>
            <w:color w:val="0000FF"/>
            <w:sz w:val="15"/>
            <w:u w:val="single" w:color="0000FF"/>
          </w:rPr>
          <w:t>intendance</w:t>
        </w:r>
      </w:hyperlink>
      <w:hyperlink r:id="rId303">
        <w:r>
          <w:rPr>
            <w:color w:val="0000FF"/>
            <w:sz w:val="15"/>
            <w:u w:val="single" w:color="0000FF"/>
          </w:rPr>
          <w:t>-</w:t>
        </w:r>
      </w:hyperlink>
      <w:hyperlink r:id="rId304">
        <w:r>
          <w:rPr>
            <w:color w:val="0000FF"/>
            <w:sz w:val="15"/>
            <w:u w:val="single" w:color="0000FF"/>
          </w:rPr>
          <w:t>et</w:t>
        </w:r>
      </w:hyperlink>
      <w:hyperlink r:id="rId305">
        <w:r>
          <w:rPr>
            <w:color w:val="0000FF"/>
            <w:sz w:val="15"/>
            <w:u w:val="single" w:color="0000FF"/>
          </w:rPr>
          <w:t>-</w:t>
        </w:r>
      </w:hyperlink>
      <w:hyperlink r:id="rId306">
        <w:r>
          <w:rPr>
            <w:color w:val="0000FF"/>
            <w:sz w:val="15"/>
            <w:u w:val="single" w:color="0000FF"/>
          </w:rPr>
          <w:t>soins de santé</w:t>
        </w:r>
      </w:hyperlink>
      <w:hyperlink r:id="rId307">
        <w:r>
          <w:rPr>
            <w:color w:val="0000FF"/>
            <w:sz w:val="15"/>
            <w:u w:val="single" w:color="0000FF"/>
          </w:rPr>
          <w:t>-</w:t>
        </w:r>
      </w:hyperlink>
      <w:hyperlink r:id="rId308">
        <w:r>
          <w:rPr>
            <w:color w:val="0000FF"/>
            <w:sz w:val="15"/>
            <w:u w:val="single" w:color="0000FF"/>
          </w:rPr>
          <w:t>épidémiologie/article/efficacité</w:t>
        </w:r>
      </w:hyperlink>
      <w:hyperlink r:id="rId309"/>
      <w:hyperlink r:id="rId310">
        <w:r>
          <w:rPr>
            <w:color w:val="0000FF"/>
            <w:sz w:val="15"/>
            <w:u w:val="single" w:color="0000FF"/>
          </w:rPr>
          <w:t>de</w:t>
        </w:r>
      </w:hyperlink>
      <w:hyperlink r:id="rId311">
        <w:r>
          <w:rPr>
            <w:color w:val="0000FF"/>
            <w:sz w:val="15"/>
            <w:u w:val="single" w:color="0000FF"/>
          </w:rPr>
          <w:t>-</w:t>
        </w:r>
      </w:hyperlink>
      <w:hyperlink r:id="rId312">
        <w:r>
          <w:rPr>
            <w:color w:val="0000FF"/>
            <w:sz w:val="15"/>
            <w:u w:val="single" w:color="0000FF"/>
          </w:rPr>
          <w:t>corona virus</w:t>
        </w:r>
      </w:hyperlink>
      <w:hyperlink r:id="rId313">
        <w:r>
          <w:rPr>
            <w:color w:val="0000FF"/>
            <w:sz w:val="15"/>
            <w:u w:val="single" w:color="0000FF"/>
          </w:rPr>
          <w:t>-</w:t>
        </w:r>
      </w:hyperlink>
      <w:hyperlink r:id="rId314">
        <w:r>
          <w:rPr>
            <w:color w:val="0000FF"/>
            <w:sz w:val="15"/>
            <w:u w:val="single" w:color="0000FF"/>
          </w:rPr>
          <w:t>maladie</w:t>
        </w:r>
      </w:hyperlink>
      <w:hyperlink r:id="rId315">
        <w:r>
          <w:rPr>
            <w:color w:val="0000FF"/>
            <w:sz w:val="15"/>
            <w:u w:val="single" w:color="0000FF"/>
          </w:rPr>
          <w:t>-</w:t>
        </w:r>
      </w:hyperlink>
      <w:hyperlink r:id="rId316">
        <w:r>
          <w:rPr>
            <w:color w:val="0000FF"/>
            <w:sz w:val="15"/>
            <w:u w:val="single" w:color="0000FF"/>
          </w:rPr>
          <w:t>2019</w:t>
        </w:r>
      </w:hyperlink>
      <w:hyperlink r:id="rId317">
        <w:r>
          <w:rPr>
            <w:color w:val="0000FF"/>
            <w:sz w:val="15"/>
            <w:u w:val="single" w:color="0000FF"/>
          </w:rPr>
          <w:t>-</w:t>
        </w:r>
      </w:hyperlink>
      <w:hyperlink r:id="rId318">
        <w:r>
          <w:rPr>
            <w:color w:val="0000FF"/>
            <w:sz w:val="15"/>
            <w:u w:val="single" w:color="0000FF"/>
          </w:rPr>
          <w:t>COVID-19 [feminine</w:t>
        </w:r>
      </w:hyperlink>
      <w:hyperlink r:id="rId319">
        <w:r>
          <w:rPr>
            <w:color w:val="0000FF"/>
            <w:sz w:val="15"/>
            <w:u w:val="single" w:color="0000FF"/>
          </w:rPr>
          <w:t>-</w:t>
        </w:r>
      </w:hyperlink>
      <w:hyperlink r:id="rId320">
        <w:r>
          <w:rPr>
            <w:color w:val="0000FF"/>
            <w:sz w:val="15"/>
            <w:u w:val="single" w:color="0000FF"/>
          </w:rPr>
          <w:t>vaccin</w:t>
        </w:r>
      </w:hyperlink>
      <w:hyperlink r:id="rId321">
        <w:r>
          <w:rPr>
            <w:color w:val="0000FF"/>
            <w:sz w:val="15"/>
            <w:u w:val="single" w:color="0000FF"/>
          </w:rPr>
          <w:t>-</w:t>
        </w:r>
      </w:hyperlink>
      <w:hyperlink r:id="rId322">
        <w:r>
          <w:rPr>
            <w:color w:val="0000FF"/>
            <w:sz w:val="15"/>
            <w:u w:val="single" w:color="0000FF"/>
          </w:rPr>
          <w:t>dans</w:t>
        </w:r>
      </w:hyperlink>
      <w:hyperlink r:id="rId323">
        <w:r>
          <w:rPr>
            <w:color w:val="0000FF"/>
            <w:sz w:val="15"/>
            <w:u w:val="single" w:color="0000FF"/>
          </w:rPr>
          <w:t>-</w:t>
        </w:r>
      </w:hyperlink>
      <w:hyperlink r:id="rId324">
        <w:r>
          <w:rPr>
            <w:color w:val="0000FF"/>
            <w:sz w:val="15"/>
            <w:u w:val="single" w:color="0000FF"/>
          </w:rPr>
          <w:t>le</w:t>
        </w:r>
      </w:hyperlink>
      <w:hyperlink r:id="rId325">
        <w:r>
          <w:rPr>
            <w:color w:val="0000FF"/>
            <w:sz w:val="15"/>
            <w:u w:val="single" w:color="0000FF"/>
          </w:rPr>
          <w:t>-</w:t>
        </w:r>
      </w:hyperlink>
      <w:hyperlink r:id="rId326">
        <w:r>
          <w:rPr>
            <w:color w:val="0000FF"/>
            <w:sz w:val="15"/>
            <w:u w:val="single" w:color="0000FF"/>
          </w:rPr>
          <w:t>la prévention</w:t>
        </w:r>
      </w:hyperlink>
      <w:hyperlink r:id="rId327">
        <w:r>
          <w:rPr>
            <w:color w:val="0000FF"/>
            <w:sz w:val="15"/>
            <w:u w:val="single" w:color="0000FF"/>
          </w:rPr>
          <w:t>-</w:t>
        </w:r>
      </w:hyperlink>
      <w:hyperlink r:id="rId328">
        <w:r>
          <w:rPr>
            <w:color w:val="0000FF"/>
            <w:sz w:val="15"/>
            <w:u w:val="single" w:color="0000FF"/>
          </w:rPr>
          <w:t>de</w:t>
        </w:r>
      </w:hyperlink>
      <w:hyperlink r:id="rId329">
        <w:r>
          <w:rPr>
            <w:color w:val="0000FF"/>
            <w:sz w:val="15"/>
            <w:u w:val="single" w:color="0000FF"/>
          </w:rPr>
          <w:t>-</w:t>
        </w:r>
      </w:hyperlink>
      <w:hyperlink r:id="rId330">
        <w:r>
          <w:rPr>
            <w:color w:val="0000FF"/>
            <w:sz w:val="15"/>
            <w:u w:val="single" w:color="0000FF"/>
          </w:rPr>
          <w:t>postcovid19</w:t>
        </w:r>
      </w:hyperlink>
      <w:hyperlink r:id="rId331">
        <w:r>
          <w:rPr>
            <w:color w:val="0000FF"/>
            <w:sz w:val="15"/>
            <w:u w:val="single" w:color="0000FF"/>
          </w:rPr>
          <w:t>-</w:t>
        </w:r>
      </w:hyperlink>
      <w:hyperlink r:id="rId332">
        <w:r>
          <w:rPr>
            <w:color w:val="0000FF"/>
            <w:sz w:val="15"/>
            <w:u w:val="single" w:color="0000FF"/>
          </w:rPr>
          <w:t>conditions</w:t>
        </w:r>
      </w:hyperlink>
      <w:hyperlink r:id="rId333">
        <w:r>
          <w:rPr>
            <w:color w:val="0000FF"/>
            <w:sz w:val="15"/>
            <w:u w:val="single" w:color="0000FF"/>
          </w:rPr>
          <w:t>-</w:t>
        </w:r>
      </w:hyperlink>
      <w:hyperlink r:id="rId334">
        <w:r>
          <w:rPr>
            <w:color w:val="0000FF"/>
            <w:sz w:val="15"/>
            <w:u w:val="single" w:color="0000FF"/>
          </w:rPr>
          <w:t>un</w:t>
        </w:r>
      </w:hyperlink>
      <w:hyperlink r:id="rId335">
        <w:r>
          <w:rPr>
            <w:color w:val="0000FF"/>
            <w:sz w:val="15"/>
            <w:u w:val="single" w:color="0000FF"/>
          </w:rPr>
          <w:t>-</w:t>
        </w:r>
      </w:hyperlink>
      <w:hyperlink r:id="rId336">
        <w:r>
          <w:rPr>
            <w:color w:val="0000FF"/>
            <w:sz w:val="15"/>
            <w:u w:val="single" w:color="0000FF"/>
          </w:rPr>
          <w:t>systématique</w:t>
        </w:r>
      </w:hyperlink>
      <w:hyperlink r:id="rId337">
        <w:r>
          <w:rPr>
            <w:color w:val="0000FF"/>
            <w:sz w:val="15"/>
            <w:u w:val="single" w:color="0000FF"/>
          </w:rPr>
          <w:t>-</w:t>
        </w:r>
      </w:hyperlink>
      <w:hyperlink r:id="rId338">
        <w:r>
          <w:rPr>
            <w:color w:val="0000FF"/>
            <w:sz w:val="15"/>
            <w:u w:val="single" w:color="0000FF"/>
          </w:rPr>
          <w:t>littérature</w:t>
        </w:r>
      </w:hyperlink>
      <w:hyperlink r:id="rId339">
        <w:r>
          <w:rPr>
            <w:color w:val="0000FF"/>
            <w:sz w:val="15"/>
            <w:u w:val="single" w:color="0000FF"/>
          </w:rPr>
          <w:t>-</w:t>
        </w:r>
      </w:hyperlink>
      <w:hyperlink r:id="rId340">
        <w:r>
          <w:rPr>
            <w:color w:val="0000FF"/>
            <w:sz w:val="15"/>
            <w:u w:val="single" w:color="0000FF"/>
          </w:rPr>
          <w:t>examen</w:t>
        </w:r>
      </w:hyperlink>
      <w:hyperlink r:id="rId341"/>
      <w:hyperlink r:id="rId342">
        <w:r>
          <w:rPr>
            <w:color w:val="0000FF"/>
            <w:sz w:val="15"/>
            <w:u w:val="single" w:color="0000FF"/>
          </w:rPr>
          <w:t>et</w:t>
        </w:r>
      </w:hyperlink>
      <w:hyperlink r:id="rId343">
        <w:r>
          <w:rPr>
            <w:color w:val="0000FF"/>
            <w:sz w:val="15"/>
            <w:u w:val="single" w:color="0000FF"/>
          </w:rPr>
          <w:t>-</w:t>
        </w:r>
      </w:hyperlink>
      <w:hyperlink r:id="rId344">
        <w:r>
          <w:rPr>
            <w:color w:val="0000FF"/>
            <w:sz w:val="15"/>
            <w:u w:val="single" w:color="0000FF"/>
          </w:rPr>
          <w:t>méta-analyse/0AD0EDEC8C9CC9DF455752E32D73147B</w:t>
        </w:r>
      </w:hyperlink>
      <w:hyperlink r:id="rId345">
        <w:r>
          <w:rPr>
            <w:sz w:val="15"/>
          </w:rPr>
          <w:t xml:space="preserve"> </w:t>
        </w:r>
      </w:hyperlink>
      <w:r>
        <w:rPr>
          <w:sz w:val="15"/>
        </w:rPr>
        <w:t xml:space="preserve">xvi</w:t>
      </w:r>
      <w:hyperlink r:id="rId346">
        <w:r>
          <w:rPr>
            <w:sz w:val="15"/>
          </w:rPr>
          <w:t xml:space="preserve"> </w:t>
        </w:r>
      </w:hyperlink>
      <w:hyperlink r:id="rId347">
        <w:r>
          <w:rPr>
            <w:color w:val="0000FF"/>
            <w:sz w:val="15"/>
            <w:u w:val="single" w:color="0000FF"/>
          </w:rPr>
          <w:t>https://ukhsa.koha</w:t>
        </w:r>
      </w:hyperlink>
      <w:hyperlink r:id="rId348">
        <w:r>
          <w:rPr>
            <w:color w:val="0000FF"/>
            <w:sz w:val="15"/>
            <w:u w:val="single" w:color="0000FF"/>
          </w:rPr>
          <w:t>-</w:t>
        </w:r>
      </w:hyperlink>
      <w:hyperlink r:id="rId349">
        <w:r>
          <w:rPr>
            <w:color w:val="0000FF"/>
            <w:sz w:val="15"/>
            <w:u w:val="single" w:color="0000FF"/>
          </w:rPr>
          <w:t>ptfs.co.uk/cgi</w:t>
        </w:r>
      </w:hyperlink>
      <w:hyperlink r:id="rId350">
        <w:r>
          <w:rPr>
            <w:color w:val="0000FF"/>
            <w:sz w:val="15"/>
            <w:u w:val="single" w:color="0000FF"/>
          </w:rPr>
          <w:t>-</w:t>
        </w:r>
      </w:hyperlink>
      <w:hyperlink r:id="rId351">
        <w:r>
          <w:rPr>
            <w:color w:val="0000FF"/>
            <w:sz w:val="15"/>
            <w:u w:val="single" w:color="0000FF"/>
          </w:rPr>
          <w:t>poubelle/koha/opac</w:t>
        </w:r>
      </w:hyperlink>
      <w:hyperlink r:id="rId352">
        <w:r>
          <w:rPr>
            <w:color w:val="0000FF"/>
            <w:sz w:val="15"/>
            <w:u w:val="single" w:color="0000FF"/>
          </w:rPr>
          <w:t>-</w:t>
        </w:r>
      </w:hyperlink>
      <w:hyperlink r:id="rId353">
        <w:r>
          <w:rPr>
            <w:color w:val="0000FF"/>
            <w:sz w:val="15"/>
            <w:u w:val="single" w:color="0000FF"/>
          </w:rPr>
          <w:t>récupérer</w:t>
        </w:r>
      </w:hyperlink>
      <w:hyperlink r:id="rId354">
        <w:r>
          <w:rPr>
            <w:color w:val="0000FF"/>
            <w:sz w:val="15"/>
            <w:u w:val="single" w:color="0000FF"/>
          </w:rPr>
          <w:t>-</w:t>
        </w:r>
      </w:hyperlink>
      <w:hyperlink r:id="rId355">
        <w:r>
          <w:rPr>
            <w:color w:val="0000FF"/>
            <w:sz w:val="15"/>
            <w:u w:val="single" w:color="0000FF"/>
          </w:rPr>
          <w:t>fichier.pl?id=fe4f10cd3cd509fe045ad4f72ae0dfff</w:t>
        </w:r>
      </w:hyperlink>
      <w:hyperlink r:id="rId356">
        <w:r>
          <w:rPr>
            <w:sz w:val="15"/>
          </w:rPr>
          <w:t xml:space="preserve"> </w:t>
        </w:r>
      </w:hyperlink>
      <w:r>
        <w:rPr>
          <w:sz w:val="15"/>
        </w:rPr>
        <w:t xml:space="preserve">xvii</w:t>
      </w:r>
      <w:hyperlink r:id="rId357">
        <w:r>
          <w:rPr>
            <w:sz w:val="15"/>
          </w:rPr>
          <w:t xml:space="preserve"> </w:t>
        </w:r>
      </w:hyperlink>
      <w:hyperlink r:id="rId358">
        <w:r>
          <w:rPr>
            <w:color w:val="0000FF"/>
            <w:sz w:val="15"/>
            <w:u w:val="single" w:color="0000FF"/>
          </w:rPr>
          <w:t>https://www.thelancet.com/journals/eclinm/article/PIIS2589</w:t>
        </w:r>
      </w:hyperlink>
      <w:hyperlink r:id="rId359">
        <w:r>
          <w:rPr>
            <w:color w:val="0000FF"/>
            <w:sz w:val="15"/>
            <w:u w:val="single" w:color="0000FF"/>
          </w:rPr>
          <w:t>-</w:t>
        </w:r>
      </w:hyperlink>
      <w:hyperlink r:id="rId360">
        <w:r>
          <w:rPr>
            <w:color w:val="0000FF"/>
            <w:sz w:val="15"/>
            <w:u w:val="single" w:color="0000FF"/>
          </w:rPr>
          <w:t>5370(22)00354</w:t>
        </w:r>
      </w:hyperlink>
      <w:hyperlink r:id="rId361">
        <w:r>
          <w:rPr>
            <w:color w:val="0000FF"/>
            <w:sz w:val="15"/>
            <w:u w:val="single" w:color="0000FF"/>
          </w:rPr>
          <w:t>-</w:t>
        </w:r>
      </w:hyperlink>
      <w:hyperlink r:id="rId362">
        <w:r>
          <w:rPr>
            <w:color w:val="0000FF"/>
            <w:sz w:val="15"/>
            <w:u w:val="single" w:color="0000FF"/>
          </w:rPr>
          <w:t>6/texte intégral</w:t>
        </w:r>
      </w:hyperlink>
      <w:hyperlink r:id="rId363">
        <w:r>
          <w:rPr>
            <w:sz w:val="15"/>
          </w:rPr>
          <w:t xml:space="preserve"> </w:t>
        </w:r>
      </w:hyperlink>
      <w:r>
        <w:rPr>
          <w:sz w:val="15"/>
        </w:rPr>
        <w:t xml:space="preserve">xviii</w:t>
      </w:r>
      <w:hyperlink r:id="rId364">
        <w:r>
          <w:rPr>
            <w:sz w:val="15"/>
          </w:rPr>
          <w:t xml:space="preserve"> </w:t>
        </w:r>
      </w:hyperlink>
      <w:hyperlink r:id="rId365">
        <w:r>
          <w:rPr>
            <w:color w:val="0000FF"/>
            <w:sz w:val="15"/>
            <w:u w:val="single" w:color="0000FF"/>
          </w:rPr>
          <w:t>https://academic.oup.com/ofid/article/9/9/ofac464/6696170?login=true</w:t>
        </w:r>
      </w:hyperlink>
      <w:hyperlink r:id="rId366">
        <w:r>
          <w:rPr>
            <w:sz w:val="15"/>
          </w:rPr>
          <w:t xml:space="preserve"> </w:t>
        </w:r>
      </w:hyperlink>
      <w:r>
        <w:rPr>
          <w:sz w:val="15"/>
        </w:rPr>
        <w:t xml:space="preserve">xix</w:t>
      </w:r>
      <w:hyperlink r:id="rId367">
        <w:r>
          <w:rPr>
            <w:sz w:val="15"/>
          </w:rPr>
          <w:t xml:space="preserve"> </w:t>
        </w:r>
      </w:hyperlink>
      <w:hyperlink r:id="rId368">
        <w:r>
          <w:rPr>
            <w:color w:val="0000FF"/>
            <w:sz w:val="15"/>
            <w:u w:val="single" w:color="0000FF"/>
          </w:rPr>
          <w:t>https://bmjmedicine.bmj.com/content/2/1/e000385</w:t>
        </w:r>
      </w:hyperlink>
      <w:hyperlink r:id="rId369">
        <w:r>
          <w:rPr>
            <w:sz w:val="15"/>
          </w:rPr>
          <w:t xml:space="preserve"> </w:t>
        </w:r>
      </w:hyperlink>
      <w:r>
        <w:rPr>
          <w:sz w:val="15"/>
        </w:rPr>
        <w:t xml:space="preserve"> </w:t>
      </w:r>
    </w:p>
    <w:p w14:paraId="7F35A82C" w14:textId="77777777" w:rsidR="00CA4C0E" w:rsidRDefault="00000000">
      <w:pPr>
        <w:spacing w:after="4" w:line="250" w:lineRule="auto"/>
        <w:ind w:left="-5" w:right="346"/>
      </w:pPr>
      <w:r>
        <w:rPr>
          <w:sz w:val="15"/>
          <w:vertAlign w:val="superscript"/>
        </w:rPr>
        <w:t>xx</w:t>
      </w:r>
      <w:hyperlink r:id="rId370">
        <w:r>
          <w:rPr>
            <w:sz w:val="15"/>
          </w:rPr>
          <w:t xml:space="preserve"> </w:t>
        </w:r>
      </w:hyperlink>
      <w:hyperlink r:id="rId371">
        <w:r>
          <w:rPr>
            <w:color w:val="0000FF"/>
            <w:sz w:val="15"/>
            <w:u w:val="single" w:color="0000FF"/>
          </w:rPr>
          <w:t>https://jamanetwork.com/journals/jamainternalmedicine/fullarticle/2802877</w:t>
        </w:r>
      </w:hyperlink>
      <w:hyperlink r:id="rId372">
        <w:r>
          <w:rPr>
            <w:sz w:val="15"/>
          </w:rPr>
          <w:t xml:space="preserve"> </w:t>
        </w:r>
      </w:hyperlink>
      <w:r>
        <w:rPr>
          <w:sz w:val="15"/>
        </w:rPr>
        <w:t xml:space="preserve">xxi Durand et al., Safety monitoring of COVID-19 vaccines: perspective from the European Medicines Agency, Clin Pharmacol Ther . 16 décembre 2022 ;10.1002/cpt.2828. doi : 10.1002/cpt.2828.</w:t>
      </w:r>
      <w:hyperlink r:id="rId373">
        <w:r>
          <w:rPr>
            <w:color w:val="0000FF"/>
            <w:sz w:val="15"/>
            <w:u w:val="single" w:color="0000FF"/>
          </w:rPr>
          <w:t>https://pubmed.ncbi.nlm.nih.gov/36524423/</w:t>
        </w:r>
      </w:hyperlink>
      <w:hyperlink r:id="rId374">
        <w:r>
          <w:rPr>
            <w:sz w:val="15"/>
          </w:rPr>
          <w:t xml:space="preserve"> </w:t>
        </w:r>
      </w:hyperlink>
      <w:r>
        <w:rPr>
          <w:sz w:val="15"/>
        </w:rPr>
        <w:t xml:space="preserve">xxii</w:t>
      </w:r>
      <w:hyperlink r:id="rId375" w:anchor="observational-research-section">
        <w:r>
          <w:rPr>
            <w:sz w:val="15"/>
          </w:rPr>
          <w:t xml:space="preserve"> </w:t>
        </w:r>
      </w:hyperlink>
      <w:hyperlink r:id="rId376" w:anchor="observational-research-section">
        <w:r>
          <w:rPr>
            <w:color w:val="0000FF"/>
            <w:sz w:val="15"/>
            <w:u w:val="single" w:color="0000FF"/>
          </w:rPr>
          <w:t>https://www.ema.europa.eu/en/human</w:t>
        </w:r>
      </w:hyperlink>
      <w:hyperlink r:id="rId377" w:anchor="observational-research-section">
        <w:r>
          <w:rPr>
            <w:color w:val="0000FF"/>
            <w:sz w:val="15"/>
            <w:u w:val="single" w:color="0000FF"/>
          </w:rPr>
          <w:t>-</w:t>
        </w:r>
      </w:hyperlink>
      <w:hyperlink r:id="rId378" w:anchor="observational-research-section">
        <w:r>
          <w:rPr>
            <w:color w:val="0000FF"/>
            <w:sz w:val="15"/>
            <w:u w:val="single" w:color="0000FF"/>
          </w:rPr>
          <w:t>réglementaire/aperçu/public</w:t>
        </w:r>
      </w:hyperlink>
      <w:hyperlink r:id="rId379" w:anchor="observational-research-section">
        <w:r>
          <w:rPr>
            <w:color w:val="0000FF"/>
            <w:sz w:val="15"/>
            <w:u w:val="single" w:color="0000FF"/>
          </w:rPr>
          <w:t>-</w:t>
        </w:r>
      </w:hyperlink>
      <w:hyperlink r:id="rId380" w:anchor="observational-research-section">
        <w:r>
          <w:rPr>
            <w:color w:val="0000FF"/>
            <w:sz w:val="15"/>
            <w:u w:val="single" w:color="0000FF"/>
          </w:rPr>
          <w:t>santé</w:t>
        </w:r>
      </w:hyperlink>
      <w:hyperlink r:id="rId381" w:anchor="observational-research-section">
        <w:r>
          <w:rPr>
            <w:color w:val="0000FF"/>
            <w:sz w:val="15"/>
            <w:u w:val="single" w:color="0000FF"/>
          </w:rPr>
          <w:t>-</w:t>
        </w:r>
      </w:hyperlink>
      <w:hyperlink r:id="rId382" w:anchor="observational-research-section">
        <w:r>
          <w:rPr>
            <w:color w:val="0000FF"/>
            <w:sz w:val="15"/>
            <w:u w:val="single" w:color="0000FF"/>
          </w:rPr>
          <w:t>menaces/coronavirus</w:t>
        </w:r>
      </w:hyperlink>
      <w:hyperlink r:id="rId383" w:anchor="observational-research-section">
        <w:r>
          <w:rPr>
            <w:color w:val="0000FF"/>
            <w:sz w:val="15"/>
            <w:u w:val="single" w:color="0000FF"/>
          </w:rPr>
          <w:t>-</w:t>
        </w:r>
      </w:hyperlink>
      <w:hyperlink r:id="rId384" w:anchor="observational-research-section">
        <w:r>
          <w:rPr>
            <w:color w:val="0000FF"/>
            <w:sz w:val="15"/>
            <w:u w:val="single" w:color="0000FF"/>
          </w:rPr>
          <w:t>maladie</w:t>
        </w:r>
      </w:hyperlink>
      <w:hyperlink r:id="rId385" w:anchor="observational-research-section">
        <w:r>
          <w:rPr>
            <w:color w:val="0000FF"/>
            <w:sz w:val="15"/>
            <w:u w:val="single" w:color="0000FF"/>
          </w:rPr>
          <w:t>-</w:t>
        </w:r>
      </w:hyperlink>
      <w:hyperlink r:id="rId386" w:anchor="observational-research-section">
        <w:r>
          <w:rPr>
            <w:color w:val="0000FF"/>
            <w:sz w:val="15"/>
            <w:u w:val="single" w:color="0000FF"/>
          </w:rPr>
          <w:t>covid</w:t>
        </w:r>
      </w:hyperlink>
      <w:hyperlink r:id="rId387" w:anchor="observational-research-section">
        <w:r>
          <w:rPr>
            <w:color w:val="0000FF"/>
            <w:sz w:val="15"/>
            <w:u w:val="single" w:color="0000FF"/>
          </w:rPr>
          <w:t>-</w:t>
        </w:r>
      </w:hyperlink>
    </w:p>
    <w:p w14:paraId="48818D9B" w14:textId="77777777" w:rsidR="00CA4C0E" w:rsidRDefault="00000000">
      <w:pPr>
        <w:spacing w:after="4" w:line="250" w:lineRule="auto"/>
        <w:ind w:left="-5" w:right="2267"/>
      </w:pPr>
      <w:hyperlink r:id="rId388" w:anchor="observational-research-section">
        <w:r>
          <w:rPr>
            <w:color w:val="0000FF"/>
            <w:sz w:val="15"/>
            <w:u w:val="single" w:color="0000FF"/>
          </w:rPr>
          <w:t>19/soins</w:t>
        </w:r>
      </w:hyperlink>
      <w:hyperlink r:id="rId389" w:anchor="observational-research-section">
        <w:r>
          <w:rPr>
            <w:color w:val="0000FF"/>
            <w:sz w:val="15"/>
            <w:u w:val="single" w:color="0000FF"/>
          </w:rPr>
          <w:t>-</w:t>
        </w:r>
      </w:hyperlink>
      <w:hyperlink r:id="rId390" w:anchor="observational-research-section">
        <w:r>
          <w:rPr>
            <w:color w:val="0000FF"/>
            <w:sz w:val="15"/>
            <w:u w:val="single" w:color="0000FF"/>
          </w:rPr>
          <w:t>vaccins/suivi</w:t>
        </w:r>
      </w:hyperlink>
      <w:hyperlink r:id="rId391" w:anchor="observational-research-section">
        <w:r>
          <w:rPr>
            <w:color w:val="0000FF"/>
            <w:sz w:val="15"/>
            <w:u w:val="single" w:color="0000FF"/>
          </w:rPr>
          <w:t>-</w:t>
        </w:r>
      </w:hyperlink>
      <w:hyperlink r:id="rId392" w:anchor="observational-research-section">
        <w:r>
          <w:rPr>
            <w:color w:val="0000FF"/>
            <w:sz w:val="15"/>
            <w:u w:val="single" w:color="0000FF"/>
          </w:rPr>
          <w:t>covid</w:t>
        </w:r>
      </w:hyperlink>
      <w:hyperlink r:id="rId393" w:anchor="observational-research-section">
        <w:r>
          <w:rPr>
            <w:color w:val="0000FF"/>
            <w:sz w:val="15"/>
            <w:u w:val="single" w:color="0000FF"/>
          </w:rPr>
          <w:t>-</w:t>
        </w:r>
      </w:hyperlink>
      <w:hyperlink r:id="rId394" w:anchor="observational-research-section">
        <w:r>
          <w:rPr>
            <w:color w:val="0000FF"/>
            <w:sz w:val="15"/>
            <w:u w:val="single" w:color="0000FF"/>
          </w:rPr>
          <w:t>19</w:t>
        </w:r>
      </w:hyperlink>
      <w:hyperlink r:id="rId395" w:anchor="observational-research-section">
        <w:r>
          <w:rPr>
            <w:color w:val="0000FF"/>
            <w:sz w:val="15"/>
            <w:u w:val="single" w:color="0000FF"/>
          </w:rPr>
          <w:t>-</w:t>
        </w:r>
      </w:hyperlink>
      <w:hyperlink r:id="rId396" w:anchor="observational-research-section">
        <w:r>
          <w:rPr>
            <w:color w:val="0000FF"/>
            <w:sz w:val="15"/>
            <w:u w:val="single" w:color="0000FF"/>
          </w:rPr>
          <w:t>médicaments</w:t>
        </w:r>
      </w:hyperlink>
      <w:hyperlink r:id="rId397" w:anchor="observational-research-section">
        <w:r>
          <w:rPr>
            <w:color w:val="0000FF"/>
            <w:sz w:val="15"/>
            <w:u w:val="single" w:color="0000FF"/>
          </w:rPr>
          <w:t>-</w:t>
        </w:r>
      </w:hyperlink>
      <w:hyperlink r:id="rId398" w:anchor="observational-research-section">
        <w:r>
          <w:rPr>
            <w:color w:val="0000FF"/>
            <w:sz w:val="15"/>
            <w:u w:val="single" w:color="0000FF"/>
          </w:rPr>
          <w:t>0#observation</w:t>
        </w:r>
      </w:hyperlink>
      <w:hyperlink r:id="rId399" w:anchor="observational-research-section">
        <w:r>
          <w:rPr>
            <w:color w:val="0000FF"/>
            <w:sz w:val="15"/>
            <w:u w:val="single" w:color="0000FF"/>
          </w:rPr>
          <w:t>-</w:t>
        </w:r>
      </w:hyperlink>
      <w:hyperlink r:id="rId400" w:anchor="observational-research-section">
        <w:r>
          <w:rPr>
            <w:color w:val="0000FF"/>
            <w:sz w:val="15"/>
            <w:u w:val="single" w:color="0000FF"/>
          </w:rPr>
          <w:t>recherche</w:t>
        </w:r>
      </w:hyperlink>
      <w:hyperlink r:id="rId401" w:anchor="observational-research-section">
        <w:r>
          <w:rPr>
            <w:color w:val="0000FF"/>
            <w:sz w:val="15"/>
            <w:u w:val="single" w:color="0000FF"/>
          </w:rPr>
          <w:t>-</w:t>
        </w:r>
      </w:hyperlink>
      <w:hyperlink r:id="rId402" w:anchor="observational-research-section">
        <w:r>
          <w:rPr>
            <w:color w:val="0000FF"/>
            <w:sz w:val="15"/>
            <w:u w:val="single" w:color="0000FF"/>
          </w:rPr>
          <w:t>section</w:t>
        </w:r>
      </w:hyperlink>
      <w:hyperlink r:id="rId403" w:anchor="observational-research-section">
        <w:r>
          <w:rPr>
            <w:sz w:val="15"/>
          </w:rPr>
          <w:t xml:space="preserve"> </w:t>
        </w:r>
      </w:hyperlink>
      <w:r>
        <w:rPr>
          <w:sz w:val="15"/>
        </w:rPr>
        <w:t xml:space="preserve">xxiii</w:t>
      </w:r>
      <w:hyperlink r:id="rId404">
        <w:r>
          <w:rPr>
            <w:sz w:val="15"/>
          </w:rPr>
          <w:t xml:space="preserve"> </w:t>
        </w:r>
      </w:hyperlink>
      <w:hyperlink r:id="rId405">
        <w:r>
          <w:rPr>
            <w:color w:val="0000FF"/>
            <w:sz w:val="15"/>
            <w:u w:val="single" w:color="0000FF"/>
          </w:rPr>
          <w:t>http://www.encepp.eu/encepp/studiesDatabase.jsp</w:t>
        </w:r>
      </w:hyperlink>
      <w:hyperlink r:id="rId406">
        <w:r>
          <w:rPr>
            <w:sz w:val="15"/>
          </w:rPr>
          <w:t xml:space="preserve"> </w:t>
        </w:r>
      </w:hyperlink>
      <w:r>
        <w:rPr>
          <w:sz w:val="15"/>
        </w:rPr>
        <w:t xml:space="preserve"> </w:t>
      </w:r>
    </w:p>
    <w:p w14:paraId="2D224342" w14:textId="77777777" w:rsidR="00CA4C0E" w:rsidRDefault="00000000">
      <w:pPr>
        <w:spacing w:after="4" w:line="250" w:lineRule="auto"/>
        <w:ind w:left="-5" w:right="218"/>
      </w:pPr>
      <w:r>
        <w:rPr>
          <w:sz w:val="15"/>
          <w:vertAlign w:val="superscript"/>
        </w:rPr>
        <w:t>xxiv</w:t>
      </w:r>
      <w:hyperlink r:id="rId407">
        <w:r>
          <w:rPr>
            <w:sz w:val="15"/>
          </w:rPr>
          <w:t xml:space="preserve"> </w:t>
        </w:r>
      </w:hyperlink>
      <w:hyperlink r:id="rId408">
        <w:r>
          <w:rPr>
            <w:color w:val="0000FF"/>
            <w:sz w:val="15"/>
            <w:u w:val="single" w:color="0000FF"/>
          </w:rPr>
          <w:t>https://www.ema.europa.eu/en/about</w:t>
        </w:r>
      </w:hyperlink>
      <w:hyperlink r:id="rId409">
        <w:r>
          <w:rPr>
            <w:color w:val="0000FF"/>
            <w:sz w:val="15"/>
            <w:u w:val="single" w:color="0000FF"/>
          </w:rPr>
          <w:t>-</w:t>
        </w:r>
      </w:hyperlink>
      <w:hyperlink r:id="rId410">
        <w:r>
          <w:rPr>
            <w:color w:val="0000FF"/>
            <w:sz w:val="15"/>
            <w:u w:val="single" w:color="0000FF"/>
          </w:rPr>
          <w:t>nous/quoi</w:t>
        </w:r>
      </w:hyperlink>
      <w:hyperlink r:id="rId411">
        <w:r>
          <w:rPr>
            <w:color w:val="0000FF"/>
            <w:sz w:val="15"/>
            <w:u w:val="single" w:color="0000FF"/>
          </w:rPr>
          <w:t>-</w:t>
        </w:r>
      </w:hyperlink>
      <w:hyperlink r:id="rId412">
        <w:r>
          <w:rPr>
            <w:color w:val="0000FF"/>
            <w:sz w:val="15"/>
            <w:u w:val="single" w:color="0000FF"/>
          </w:rPr>
          <w:t>nous</w:t>
        </w:r>
      </w:hyperlink>
      <w:hyperlink r:id="rId413">
        <w:r>
          <w:rPr>
            <w:color w:val="0000FF"/>
            <w:sz w:val="15"/>
            <w:u w:val="single" w:color="0000FF"/>
          </w:rPr>
          <w:t>-</w:t>
        </w:r>
      </w:hyperlink>
      <w:hyperlink r:id="rId414">
        <w:r>
          <w:rPr>
            <w:color w:val="0000FF"/>
            <w:sz w:val="15"/>
            <w:u w:val="single" w:color="0000FF"/>
          </w:rPr>
          <w:t>faire/crise</w:t>
        </w:r>
      </w:hyperlink>
      <w:hyperlink r:id="rId415">
        <w:r>
          <w:rPr>
            <w:color w:val="0000FF"/>
            <w:sz w:val="15"/>
            <w:u w:val="single" w:color="0000FF"/>
          </w:rPr>
          <w:t>-</w:t>
        </w:r>
      </w:hyperlink>
      <w:hyperlink r:id="rId416">
        <w:r>
          <w:rPr>
            <w:color w:val="0000FF"/>
            <w:sz w:val="15"/>
            <w:u w:val="single" w:color="0000FF"/>
          </w:rPr>
          <w:t>préparation</w:t>
        </w:r>
      </w:hyperlink>
      <w:hyperlink r:id="rId417">
        <w:r>
          <w:rPr>
            <w:color w:val="0000FF"/>
            <w:sz w:val="15"/>
            <w:u w:val="single" w:color="0000FF"/>
          </w:rPr>
          <w:t>-</w:t>
        </w:r>
      </w:hyperlink>
      <w:hyperlink r:id="rId418">
        <w:r>
          <w:rPr>
            <w:color w:val="0000FF"/>
            <w:sz w:val="15"/>
            <w:u w:val="single" w:color="0000FF"/>
          </w:rPr>
          <w:t>gestion/vaccin</w:t>
        </w:r>
      </w:hyperlink>
      <w:hyperlink r:id="rId419">
        <w:r>
          <w:rPr>
            <w:color w:val="0000FF"/>
            <w:sz w:val="15"/>
            <w:u w:val="single" w:color="0000FF"/>
          </w:rPr>
          <w:t>-</w:t>
        </w:r>
      </w:hyperlink>
      <w:hyperlink r:id="rId420">
        <w:r>
          <w:rPr>
            <w:color w:val="0000FF"/>
            <w:sz w:val="15"/>
            <w:u w:val="single" w:color="0000FF"/>
          </w:rPr>
          <w:t>surveillance</w:t>
        </w:r>
      </w:hyperlink>
      <w:hyperlink r:id="rId421">
        <w:r>
          <w:rPr>
            <w:color w:val="0000FF"/>
            <w:sz w:val="15"/>
            <w:u w:val="single" w:color="0000FF"/>
          </w:rPr>
          <w:t>-</w:t>
        </w:r>
      </w:hyperlink>
      <w:hyperlink r:id="rId422">
        <w:r>
          <w:rPr>
            <w:color w:val="0000FF"/>
            <w:sz w:val="15"/>
            <w:u w:val="single" w:color="0000FF"/>
          </w:rPr>
          <w:t>plateforme</w:t>
        </w:r>
      </w:hyperlink>
      <w:hyperlink r:id="rId423">
        <w:r>
          <w:rPr>
            <w:sz w:val="15"/>
          </w:rPr>
          <w:t xml:space="preserve"> </w:t>
        </w:r>
      </w:hyperlink>
      <w:r>
        <w:rPr>
          <w:sz w:val="15"/>
        </w:rPr>
        <w:t xml:space="preserve">xxv</w:t>
      </w:r>
      <w:hyperlink r:id="rId424">
        <w:r>
          <w:rPr>
            <w:sz w:val="15"/>
          </w:rPr>
          <w:t xml:space="preserve"> </w:t>
        </w:r>
      </w:hyperlink>
      <w:hyperlink r:id="rId425">
        <w:r>
          <w:rPr>
            <w:color w:val="0000FF"/>
            <w:sz w:val="15"/>
            <w:u w:val="single" w:color="0000FF"/>
          </w:rPr>
          <w:t>https://www.adrreports.eu/en/covid19_message.html</w:t>
        </w:r>
      </w:hyperlink>
      <w:hyperlink r:id="rId426">
        <w:r>
          <w:rPr>
            <w:sz w:val="15"/>
          </w:rPr>
          <w:t xml:space="preserve"> </w:t>
        </w:r>
      </w:hyperlink>
      <w:r>
        <w:rPr>
          <w:sz w:val="15"/>
        </w:rPr>
        <w:t xml:space="preserve">xxvi</w:t>
      </w:r>
      <w:hyperlink r:id="rId427" w:anchor="uptake-tab">
        <w:r>
          <w:rPr>
            <w:sz w:val="15"/>
          </w:rPr>
          <w:t xml:space="preserve"> </w:t>
        </w:r>
      </w:hyperlink>
      <w:hyperlink r:id="rId428" w:anchor="uptake-tab">
        <w:r>
          <w:rPr>
            <w:color w:val="0000FF"/>
            <w:sz w:val="15"/>
            <w:u w:val="single" w:color="0000FF"/>
          </w:rPr>
          <w:t>https://vaccinetracker.ecdc.europa.eu/public/extensions/COVID</w:t>
        </w:r>
      </w:hyperlink>
      <w:hyperlink r:id="rId429" w:anchor="uptake-tab">
        <w:r>
          <w:rPr>
            <w:color w:val="0000FF"/>
            <w:sz w:val="15"/>
            <w:u w:val="single" w:color="0000FF"/>
          </w:rPr>
          <w:t>-</w:t>
        </w:r>
      </w:hyperlink>
      <w:hyperlink r:id="rId430" w:anchor="uptake-tab">
        <w:r>
          <w:rPr>
            <w:color w:val="0000FF"/>
            <w:sz w:val="15"/>
            <w:u w:val="single" w:color="0000FF"/>
          </w:rPr>
          <w:t>19/vaccin</w:t>
        </w:r>
      </w:hyperlink>
      <w:hyperlink r:id="rId431" w:anchor="uptake-tab">
        <w:r>
          <w:rPr>
            <w:color w:val="0000FF"/>
            <w:sz w:val="15"/>
            <w:u w:val="single" w:color="0000FF"/>
          </w:rPr>
          <w:t>-</w:t>
        </w:r>
      </w:hyperlink>
      <w:hyperlink r:id="rId432" w:anchor="uptake-tab">
        <w:r>
          <w:rPr>
            <w:color w:val="0000FF"/>
            <w:sz w:val="15"/>
            <w:u w:val="single" w:color="0000FF"/>
          </w:rPr>
          <w:t>tracker.html#adoption</w:t>
        </w:r>
      </w:hyperlink>
      <w:hyperlink r:id="rId433" w:anchor="uptake-tab">
        <w:r>
          <w:rPr>
            <w:color w:val="0000FF"/>
            <w:sz w:val="15"/>
            <w:u w:val="single" w:color="0000FF"/>
          </w:rPr>
          <w:t>-</w:t>
        </w:r>
      </w:hyperlink>
      <w:hyperlink r:id="rId434" w:anchor="uptake-tab">
        <w:r>
          <w:rPr>
            <w:color w:val="0000FF"/>
            <w:sz w:val="15"/>
            <w:u w:val="single" w:color="0000FF"/>
          </w:rPr>
          <w:t>languette</w:t>
        </w:r>
      </w:hyperlink>
      <w:hyperlink r:id="rId435" w:anchor="uptake-tab">
        <w:r>
          <w:rPr>
            <w:sz w:val="15"/>
          </w:rPr>
          <w:t xml:space="preserve"> </w:t>
        </w:r>
      </w:hyperlink>
      <w:r>
        <w:rPr>
          <w:sz w:val="15"/>
        </w:rPr>
        <w:t xml:space="preserve">xxvii Lettre du CDC-FDA au ministère de la Santé de FL, 10 mars 2023</w:t>
      </w:r>
      <w:hyperlink r:id="rId436">
        <w:r>
          <w:rPr>
            <w:sz w:val="15"/>
          </w:rPr>
          <w:t xml:space="preserve">,</w:t>
        </w:r>
      </w:hyperlink>
      <w:hyperlink r:id="rId437">
        <w:r>
          <w:rPr>
            <w:color w:val="0000FF"/>
            <w:sz w:val="15"/>
            <w:u w:val="single" w:color="0000FF"/>
          </w:rPr>
          <w:t>https://www.fda.gov/media/166159/download</w:t>
        </w:r>
      </w:hyperlink>
      <w:hyperlink r:id="rId438">
        <w:r>
          <w:rPr>
            <w:sz w:val="15"/>
          </w:rPr>
          <w:t xml:space="preserve"> </w:t>
        </w:r>
      </w:hyperlink>
      <w:r>
        <w:rPr>
          <w:sz w:val="15"/>
        </w:rPr>
        <w:t xml:space="preserve"> </w:t>
      </w:r>
    </w:p>
    <w:sectPr w:rsidR="00CA4C0E">
      <w:footerReference w:type="even" r:id="rId439"/>
      <w:footerReference w:type="default" r:id="rId440"/>
      <w:footerReference w:type="first" r:id="rId441"/>
      <w:pgSz w:w="11906" w:h="16838"/>
      <w:pgMar w:top="284" w:right="1243" w:bottom="677" w:left="124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BB523" w14:textId="77777777" w:rsidR="005369E0" w:rsidRDefault="005369E0">
      <w:pPr>
        <w:spacing w:after="0" w:line="240" w:lineRule="auto"/>
      </w:pPr>
      <w:r>
        <w:separator/>
      </w:r>
    </w:p>
  </w:endnote>
  <w:endnote w:type="continuationSeparator" w:id="0">
    <w:p w14:paraId="7BB92C63" w14:textId="77777777" w:rsidR="005369E0" w:rsidRDefault="0053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6B62" w14:textId="77777777" w:rsidR="00CA4C0E" w:rsidRDefault="00000000">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F42DACB" wp14:editId="32D058DE">
              <wp:simplePos x="0" y="0"/>
              <wp:positionH relativeFrom="page">
                <wp:posOffset>792785</wp:posOffset>
              </wp:positionH>
              <wp:positionV relativeFrom="page">
                <wp:posOffset>9826447</wp:posOffset>
              </wp:positionV>
              <wp:extent cx="5978398" cy="3048"/>
              <wp:effectExtent l="0" t="0" r="0" b="0"/>
              <wp:wrapSquare wrapText="bothSides"/>
              <wp:docPr id="23895" name="Group 23895"/>
              <wp:cNvGraphicFramePr/>
              <a:graphic xmlns:a="http://schemas.openxmlformats.org/drawingml/2006/main">
                <a:graphicData uri="http://schemas.microsoft.com/office/word/2010/wordprocessingGroup">
                  <wpg:wgp>
                    <wpg:cNvGrpSpPr/>
                    <wpg:grpSpPr>
                      <a:xfrm>
                        <a:off x="0" y="0"/>
                        <a:ext cx="5978398" cy="3048"/>
                        <a:chOff x="0" y="0"/>
                        <a:chExt cx="5978398" cy="3048"/>
                      </a:xfrm>
                    </wpg:grpSpPr>
                    <wps:wsp>
                      <wps:cNvPr id="24247" name="Shape 24247"/>
                      <wps:cNvSpPr/>
                      <wps:spPr>
                        <a:xfrm>
                          <a:off x="0" y="0"/>
                          <a:ext cx="5978398" cy="9144"/>
                        </a:xfrm>
                        <a:custGeom>
                          <a:avLst/>
                          <a:gdLst/>
                          <a:ahLst/>
                          <a:cxnLst/>
                          <a:rect l="0" t="0" r="0" b="0"/>
                          <a:pathLst>
                            <a:path w="5978398" h="9144">
                              <a:moveTo>
                                <a:pt x="0" y="0"/>
                              </a:moveTo>
                              <a:lnTo>
                                <a:pt x="5978398" y="0"/>
                              </a:lnTo>
                              <a:lnTo>
                                <a:pt x="59783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895" style="width:470.74pt;height:0.23999pt;position:absolute;mso-position-horizontal-relative:page;mso-position-horizontal:absolute;margin-left:62.424pt;mso-position-vertical-relative:page;margin-top:773.736pt;" coordsize="59783,30">
              <v:shape id="Shape 24248" style="position:absolute;width:59783;height:91;left:0;top:0;" coordsize="5978398,9144" path="m0,0l5978398,0l5978398,9144l0,9144l0,0">
                <v:stroke weight="0pt" endcap="flat" joinstyle="miter" miterlimit="10" on="false" color="#000000" opacity="0"/>
                <v:fill on="true" color="#000000"/>
              </v:shape>
              <w10:wrap type="square"/>
            </v:group>
          </w:pict>
        </mc:Fallback>
      </mc:AlternateContent>
    </w:r>
    <w:r>
      <w:rPr>
        <w:color w:val="6D6F71"/>
        <w:sz w:val="14"/>
      </w:rPr>
      <w:t xml:space="preserve"> </w:t>
    </w:r>
  </w:p>
  <w:p w14:paraId="7D19703B" w14:textId="77777777" w:rsidR="00CA4C0E" w:rsidRDefault="00000000">
    <w:pPr>
      <w:spacing w:after="0" w:line="259" w:lineRule="auto"/>
      <w:ind w:left="0" w:firstLine="0"/>
    </w:pPr>
    <w:r>
      <w:rPr>
        <w:color w:val="6D6F71"/>
        <w:sz w:val="14"/>
      </w:rPr>
      <w:t xml:space="preserve"> </w:t>
    </w:r>
    <w:r>
      <w:rPr>
        <w:color w:val="6D6F71"/>
        <w:sz w:val="14"/>
      </w:rPr>
      <w:tab/>
      <w:t xml:space="preserve"> </w:t>
    </w:r>
  </w:p>
  <w:p w14:paraId="53F37B59" w14:textId="77777777" w:rsidR="00CA4C0E" w:rsidRDefault="00000000">
    <w:pPr>
      <w:tabs>
        <w:tab w:val="right" w:pos="9415"/>
      </w:tabs>
      <w:spacing w:after="0" w:line="259" w:lineRule="auto"/>
      <w:ind w:left="0" w:firstLine="0"/>
    </w:pPr>
    <w:r>
      <w:rPr>
        <w:color w:val="6D6F71"/>
        <w:sz w:val="14"/>
      </w:rPr>
      <w:t xml:space="preserve">EMA/150586/2023</w:t>
    </w:r>
    <w:r>
      <w:rPr>
        <w:color w:val="6D6F71"/>
        <w:sz w:val="14"/>
      </w:rPr>
      <w:tab/>
    </w:r>
    <w:r>
      <w:rPr>
        <w:sz w:val="14"/>
      </w:rPr>
      <w:t xml:space="preserve">Page</w:t>
    </w:r>
    <w:r>
      <w:fldChar w:fldCharType="begin"/>
    </w:r>
    <w:r>
      <w:instrText xml:space="preserve"> PAGE   \* MERGEFORMAT </w:instrText>
    </w:r>
    <w:r>
      <w:fldChar w:fldCharType="separate"/>
    </w:r>
    <w:r>
      <w:rPr>
        <w:sz w:val="14"/>
      </w:rPr>
      <w:t>2</w:t>
    </w:r>
    <w:r>
      <w:rPr>
        <w:sz w:val="14"/>
      </w:rPr>
      <w:fldChar w:fldCharType="end"/>
    </w:r>
    <w:r>
      <w:rPr>
        <w:sz w:val="14"/>
      </w:rPr>
      <w:t>/</w:t>
    </w:r>
    <w:fldSimple w:instr=" NUMPAGES   \* MERGEFORMAT ">
      <w:r>
        <w:rPr>
          <w:sz w:val="14"/>
        </w:rPr>
        <w:t>8</w:t>
      </w:r>
    </w:fldSimple>
    <w:r>
      <w:rPr>
        <w:sz w:val="14"/>
      </w:rPr>
      <w:t xml:space="preserve"> </w:t>
    </w:r>
  </w:p>
  <w:p w14:paraId="3ECFDF2C" w14:textId="77777777" w:rsidR="00CA4C0E" w:rsidRDefault="00000000">
    <w:pPr>
      <w:spacing w:after="0" w:line="259" w:lineRule="auto"/>
      <w:ind w:left="0" w:firstLine="0"/>
    </w:pPr>
    <w:r>
      <w:rPr>
        <w:color w:val="6D6F71"/>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426B" w14:textId="77777777" w:rsidR="00CA4C0E" w:rsidRDefault="00000000">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DEDFC2F" wp14:editId="2DF0987A">
              <wp:simplePos x="0" y="0"/>
              <wp:positionH relativeFrom="page">
                <wp:posOffset>792785</wp:posOffset>
              </wp:positionH>
              <wp:positionV relativeFrom="page">
                <wp:posOffset>9826447</wp:posOffset>
              </wp:positionV>
              <wp:extent cx="5978398" cy="3048"/>
              <wp:effectExtent l="0" t="0" r="0" b="0"/>
              <wp:wrapSquare wrapText="bothSides"/>
              <wp:docPr id="23867" name="Group 23867"/>
              <wp:cNvGraphicFramePr/>
              <a:graphic xmlns:a="http://schemas.openxmlformats.org/drawingml/2006/main">
                <a:graphicData uri="http://schemas.microsoft.com/office/word/2010/wordprocessingGroup">
                  <wpg:wgp>
                    <wpg:cNvGrpSpPr/>
                    <wpg:grpSpPr>
                      <a:xfrm>
                        <a:off x="0" y="0"/>
                        <a:ext cx="5978398" cy="3048"/>
                        <a:chOff x="0" y="0"/>
                        <a:chExt cx="5978398" cy="3048"/>
                      </a:xfrm>
                    </wpg:grpSpPr>
                    <wps:wsp>
                      <wps:cNvPr id="24245" name="Shape 24245"/>
                      <wps:cNvSpPr/>
                      <wps:spPr>
                        <a:xfrm>
                          <a:off x="0" y="0"/>
                          <a:ext cx="5978398" cy="9144"/>
                        </a:xfrm>
                        <a:custGeom>
                          <a:avLst/>
                          <a:gdLst/>
                          <a:ahLst/>
                          <a:cxnLst/>
                          <a:rect l="0" t="0" r="0" b="0"/>
                          <a:pathLst>
                            <a:path w="5978398" h="9144">
                              <a:moveTo>
                                <a:pt x="0" y="0"/>
                              </a:moveTo>
                              <a:lnTo>
                                <a:pt x="5978398" y="0"/>
                              </a:lnTo>
                              <a:lnTo>
                                <a:pt x="59783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867" style="width:470.74pt;height:0.23999pt;position:absolute;mso-position-horizontal-relative:page;mso-position-horizontal:absolute;margin-left:62.424pt;mso-position-vertical-relative:page;margin-top:773.736pt;" coordsize="59783,30">
              <v:shape id="Shape 24246" style="position:absolute;width:59783;height:91;left:0;top:0;" coordsize="5978398,9144" path="m0,0l5978398,0l5978398,9144l0,9144l0,0">
                <v:stroke weight="0pt" endcap="flat" joinstyle="miter" miterlimit="10" on="false" color="#000000" opacity="0"/>
                <v:fill on="true" color="#000000"/>
              </v:shape>
              <w10:wrap type="square"/>
            </v:group>
          </w:pict>
        </mc:Fallback>
      </mc:AlternateContent>
    </w:r>
    <w:r>
      <w:rPr>
        <w:color w:val="6D6F71"/>
        <w:sz w:val="14"/>
      </w:rPr>
      <w:t xml:space="preserve"> </w:t>
    </w:r>
  </w:p>
  <w:p w14:paraId="77DAF775" w14:textId="77777777" w:rsidR="00CA4C0E" w:rsidRDefault="00000000">
    <w:pPr>
      <w:spacing w:after="0" w:line="259" w:lineRule="auto"/>
      <w:ind w:left="0" w:firstLine="0"/>
    </w:pPr>
    <w:r>
      <w:rPr>
        <w:color w:val="6D6F71"/>
        <w:sz w:val="14"/>
      </w:rPr>
      <w:t xml:space="preserve"> </w:t>
    </w:r>
    <w:r>
      <w:rPr>
        <w:color w:val="6D6F71"/>
        <w:sz w:val="14"/>
      </w:rPr>
      <w:tab/>
      <w:t xml:space="preserve"> </w:t>
    </w:r>
  </w:p>
  <w:p w14:paraId="2654359F" w14:textId="77777777" w:rsidR="00CA4C0E" w:rsidRDefault="00000000">
    <w:pPr>
      <w:tabs>
        <w:tab w:val="right" w:pos="9415"/>
      </w:tabs>
      <w:spacing w:after="0" w:line="259" w:lineRule="auto"/>
      <w:ind w:left="0" w:firstLine="0"/>
    </w:pPr>
    <w:r>
      <w:rPr>
        <w:color w:val="6D6F71"/>
        <w:sz w:val="14"/>
      </w:rPr>
      <w:t xml:space="preserve">EMA/150586/2023</w:t>
    </w:r>
    <w:r>
      <w:rPr>
        <w:color w:val="6D6F71"/>
        <w:sz w:val="14"/>
      </w:rPr>
      <w:tab/>
    </w:r>
    <w:r>
      <w:rPr>
        <w:sz w:val="14"/>
      </w:rPr>
      <w:t xml:space="preserve">Page</w:t>
    </w:r>
    <w:r>
      <w:fldChar w:fldCharType="begin"/>
    </w:r>
    <w:r>
      <w:instrText xml:space="preserve"> PAGE   \* MERGEFORMAT </w:instrText>
    </w:r>
    <w:r>
      <w:fldChar w:fldCharType="separate"/>
    </w:r>
    <w:r>
      <w:rPr>
        <w:sz w:val="14"/>
      </w:rPr>
      <w:t>2</w:t>
    </w:r>
    <w:r>
      <w:rPr>
        <w:sz w:val="14"/>
      </w:rPr>
      <w:fldChar w:fldCharType="end"/>
    </w:r>
    <w:r>
      <w:rPr>
        <w:sz w:val="14"/>
      </w:rPr>
      <w:t>/</w:t>
    </w:r>
    <w:fldSimple w:instr=" NUMPAGES   \* MERGEFORMAT ">
      <w:r>
        <w:rPr>
          <w:sz w:val="14"/>
        </w:rPr>
        <w:t>8</w:t>
      </w:r>
    </w:fldSimple>
    <w:r>
      <w:rPr>
        <w:sz w:val="14"/>
      </w:rPr>
      <w:t xml:space="preserve"> </w:t>
    </w:r>
  </w:p>
  <w:p w14:paraId="0799E0D1" w14:textId="77777777" w:rsidR="00CA4C0E" w:rsidRDefault="00000000">
    <w:pPr>
      <w:spacing w:after="0" w:line="259" w:lineRule="auto"/>
      <w:ind w:left="0" w:firstLine="0"/>
    </w:pPr>
    <w:r>
      <w:rPr>
        <w:color w:val="6D6F71"/>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279E8" w14:textId="77777777" w:rsidR="00CA4C0E" w:rsidRDefault="00CA4C0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1CAE3" w14:textId="77777777" w:rsidR="005369E0" w:rsidRDefault="005369E0">
      <w:pPr>
        <w:spacing w:after="0" w:line="240" w:lineRule="auto"/>
      </w:pPr>
      <w:r>
        <w:separator/>
      </w:r>
    </w:p>
  </w:footnote>
  <w:footnote w:type="continuationSeparator" w:id="0">
    <w:p w14:paraId="6BE8B1A4" w14:textId="77777777" w:rsidR="005369E0" w:rsidRDefault="005369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75AE6"/>
    <w:multiLevelType w:val="hybridMultilevel"/>
    <w:tmpl w:val="D826A2DC"/>
    <w:lvl w:ilvl="0" w:tplc="56A8CC6C">
      <w:start w:val="1"/>
      <w:numFmt w:val="bullet"/>
      <w:lvlText w:val="•"/>
      <w:lvlJc w:val="left"/>
      <w:pPr>
        <w:ind w:left="3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41A5288">
      <w:start w:val="1"/>
      <w:numFmt w:val="bullet"/>
      <w:lvlText w:val="o"/>
      <w:lvlJc w:val="left"/>
      <w:pPr>
        <w:ind w:left="122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C6C032C">
      <w:start w:val="1"/>
      <w:numFmt w:val="bullet"/>
      <w:lvlText w:val="▪"/>
      <w:lvlJc w:val="left"/>
      <w:pPr>
        <w:ind w:left="19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766CC4E">
      <w:start w:val="1"/>
      <w:numFmt w:val="bullet"/>
      <w:lvlText w:val="•"/>
      <w:lvlJc w:val="left"/>
      <w:pPr>
        <w:ind w:left="26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35EDC86">
      <w:start w:val="1"/>
      <w:numFmt w:val="bullet"/>
      <w:lvlText w:val="o"/>
      <w:lvlJc w:val="left"/>
      <w:pPr>
        <w:ind w:left="338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B0E458E">
      <w:start w:val="1"/>
      <w:numFmt w:val="bullet"/>
      <w:lvlText w:val="▪"/>
      <w:lvlJc w:val="left"/>
      <w:pPr>
        <w:ind w:left="410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AE07962">
      <w:start w:val="1"/>
      <w:numFmt w:val="bullet"/>
      <w:lvlText w:val="•"/>
      <w:lvlJc w:val="left"/>
      <w:pPr>
        <w:ind w:left="48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0CEBA50">
      <w:start w:val="1"/>
      <w:numFmt w:val="bullet"/>
      <w:lvlText w:val="o"/>
      <w:lvlJc w:val="left"/>
      <w:pPr>
        <w:ind w:left="55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C2CF3F0">
      <w:start w:val="1"/>
      <w:numFmt w:val="bullet"/>
      <w:lvlText w:val="▪"/>
      <w:lvlJc w:val="left"/>
      <w:pPr>
        <w:ind w:left="626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F2C36F2"/>
    <w:multiLevelType w:val="hybridMultilevel"/>
    <w:tmpl w:val="1E2A9A28"/>
    <w:lvl w:ilvl="0" w:tplc="644C34FC">
      <w:start w:val="5"/>
      <w:numFmt w:val="lowerRoman"/>
      <w:lvlText w:val="%1"/>
      <w:lvlJc w:val="left"/>
      <w:pPr>
        <w:ind w:left="170"/>
      </w:pPr>
      <w:rPr>
        <w:rFonts w:ascii="Verdana" w:eastAsia="Verdana" w:hAnsi="Verdana" w:cs="Verdana"/>
        <w:b w:val="0"/>
        <w:i w:val="0"/>
        <w:strike w:val="0"/>
        <w:dstrike w:val="0"/>
        <w:color w:val="000000"/>
        <w:sz w:val="15"/>
        <w:szCs w:val="15"/>
        <w:u w:val="none" w:color="000000"/>
        <w:bdr w:val="none" w:sz="0" w:space="0" w:color="auto"/>
        <w:shd w:val="clear" w:color="auto" w:fill="auto"/>
        <w:vertAlign w:val="superscript"/>
      </w:rPr>
    </w:lvl>
    <w:lvl w:ilvl="1" w:tplc="28B62DF4">
      <w:start w:val="1"/>
      <w:numFmt w:val="lowerLetter"/>
      <w:lvlText w:val="%2"/>
      <w:lvlJc w:val="left"/>
      <w:pPr>
        <w:ind w:left="10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superscript"/>
      </w:rPr>
    </w:lvl>
    <w:lvl w:ilvl="2" w:tplc="379A665A">
      <w:start w:val="1"/>
      <w:numFmt w:val="lowerRoman"/>
      <w:lvlText w:val="%3"/>
      <w:lvlJc w:val="left"/>
      <w:pPr>
        <w:ind w:left="18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superscript"/>
      </w:rPr>
    </w:lvl>
    <w:lvl w:ilvl="3" w:tplc="E15056D4">
      <w:start w:val="1"/>
      <w:numFmt w:val="decimal"/>
      <w:lvlText w:val="%4"/>
      <w:lvlJc w:val="left"/>
      <w:pPr>
        <w:ind w:left="25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superscript"/>
      </w:rPr>
    </w:lvl>
    <w:lvl w:ilvl="4" w:tplc="96001B3E">
      <w:start w:val="1"/>
      <w:numFmt w:val="lowerLetter"/>
      <w:lvlText w:val="%5"/>
      <w:lvlJc w:val="left"/>
      <w:pPr>
        <w:ind w:left="3240"/>
      </w:pPr>
      <w:rPr>
        <w:rFonts w:ascii="Verdana" w:eastAsia="Verdana" w:hAnsi="Verdana" w:cs="Verdana"/>
        <w:b w:val="0"/>
        <w:i w:val="0"/>
        <w:strike w:val="0"/>
        <w:dstrike w:val="0"/>
        <w:color w:val="000000"/>
        <w:sz w:val="15"/>
        <w:szCs w:val="15"/>
        <w:u w:val="none" w:color="000000"/>
        <w:bdr w:val="none" w:sz="0" w:space="0" w:color="auto"/>
        <w:shd w:val="clear" w:color="auto" w:fill="auto"/>
        <w:vertAlign w:val="superscript"/>
      </w:rPr>
    </w:lvl>
    <w:lvl w:ilvl="5" w:tplc="974CC422">
      <w:start w:val="1"/>
      <w:numFmt w:val="lowerRoman"/>
      <w:lvlText w:val="%6"/>
      <w:lvlJc w:val="left"/>
      <w:pPr>
        <w:ind w:left="3960"/>
      </w:pPr>
      <w:rPr>
        <w:rFonts w:ascii="Verdana" w:eastAsia="Verdana" w:hAnsi="Verdana" w:cs="Verdana"/>
        <w:b w:val="0"/>
        <w:i w:val="0"/>
        <w:strike w:val="0"/>
        <w:dstrike w:val="0"/>
        <w:color w:val="000000"/>
        <w:sz w:val="15"/>
        <w:szCs w:val="15"/>
        <w:u w:val="none" w:color="000000"/>
        <w:bdr w:val="none" w:sz="0" w:space="0" w:color="auto"/>
        <w:shd w:val="clear" w:color="auto" w:fill="auto"/>
        <w:vertAlign w:val="superscript"/>
      </w:rPr>
    </w:lvl>
    <w:lvl w:ilvl="6" w:tplc="E5CEA878">
      <w:start w:val="1"/>
      <w:numFmt w:val="decimal"/>
      <w:lvlText w:val="%7"/>
      <w:lvlJc w:val="left"/>
      <w:pPr>
        <w:ind w:left="46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superscript"/>
      </w:rPr>
    </w:lvl>
    <w:lvl w:ilvl="7" w:tplc="A628D2D6">
      <w:start w:val="1"/>
      <w:numFmt w:val="lowerLetter"/>
      <w:lvlText w:val="%8"/>
      <w:lvlJc w:val="left"/>
      <w:pPr>
        <w:ind w:left="54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superscript"/>
      </w:rPr>
    </w:lvl>
    <w:lvl w:ilvl="8" w:tplc="1D20DA40">
      <w:start w:val="1"/>
      <w:numFmt w:val="lowerRoman"/>
      <w:lvlText w:val="%9"/>
      <w:lvlJc w:val="left"/>
      <w:pPr>
        <w:ind w:left="61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superscript"/>
      </w:rPr>
    </w:lvl>
  </w:abstractNum>
  <w:abstractNum w:abstractNumId="2" w15:restartNumberingAfterBreak="0">
    <w:nsid w:val="449142DD"/>
    <w:multiLevelType w:val="hybridMultilevel"/>
    <w:tmpl w:val="A172FAEC"/>
    <w:lvl w:ilvl="0" w:tplc="FABEEBDA">
      <w:start w:val="1"/>
      <w:numFmt w:val="bullet"/>
      <w:lvlText w:val="•"/>
      <w:lvlJc w:val="left"/>
      <w:pPr>
        <w:ind w:left="3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C489920">
      <w:start w:val="1"/>
      <w:numFmt w:val="bullet"/>
      <w:lvlText w:val="o"/>
      <w:lvlJc w:val="left"/>
      <w:pPr>
        <w:ind w:left="121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708D842">
      <w:start w:val="1"/>
      <w:numFmt w:val="bullet"/>
      <w:lvlText w:val="▪"/>
      <w:lvlJc w:val="left"/>
      <w:pPr>
        <w:ind w:left="193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2965496">
      <w:start w:val="1"/>
      <w:numFmt w:val="bullet"/>
      <w:lvlText w:val="•"/>
      <w:lvlJc w:val="left"/>
      <w:pPr>
        <w:ind w:left="26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1DAB36C">
      <w:start w:val="1"/>
      <w:numFmt w:val="bullet"/>
      <w:lvlText w:val="o"/>
      <w:lvlJc w:val="left"/>
      <w:pPr>
        <w:ind w:left="337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E580338">
      <w:start w:val="1"/>
      <w:numFmt w:val="bullet"/>
      <w:lvlText w:val="▪"/>
      <w:lvlJc w:val="left"/>
      <w:pPr>
        <w:ind w:left="409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67E594E">
      <w:start w:val="1"/>
      <w:numFmt w:val="bullet"/>
      <w:lvlText w:val="•"/>
      <w:lvlJc w:val="left"/>
      <w:pPr>
        <w:ind w:left="48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D86ED7E">
      <w:start w:val="1"/>
      <w:numFmt w:val="bullet"/>
      <w:lvlText w:val="o"/>
      <w:lvlJc w:val="left"/>
      <w:pPr>
        <w:ind w:left="553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9FCEA64">
      <w:start w:val="1"/>
      <w:numFmt w:val="bullet"/>
      <w:lvlText w:val="▪"/>
      <w:lvlJc w:val="left"/>
      <w:pPr>
        <w:ind w:left="625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48CD31B9"/>
    <w:multiLevelType w:val="hybridMultilevel"/>
    <w:tmpl w:val="7BEEC05E"/>
    <w:lvl w:ilvl="0" w:tplc="70004BD6">
      <w:start w:val="1"/>
      <w:numFmt w:val="bullet"/>
      <w:lvlText w:val="•"/>
      <w:lvlJc w:val="left"/>
      <w:pPr>
        <w:ind w:left="2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BDA4416">
      <w:start w:val="1"/>
      <w:numFmt w:val="bullet"/>
      <w:lvlText w:val="o"/>
      <w:lvlJc w:val="left"/>
      <w:pPr>
        <w:ind w:left="121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000393A">
      <w:start w:val="1"/>
      <w:numFmt w:val="bullet"/>
      <w:lvlText w:val="▪"/>
      <w:lvlJc w:val="left"/>
      <w:pPr>
        <w:ind w:left="193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BFE29DE">
      <w:start w:val="1"/>
      <w:numFmt w:val="bullet"/>
      <w:lvlText w:val="•"/>
      <w:lvlJc w:val="left"/>
      <w:pPr>
        <w:ind w:left="26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3F05484">
      <w:start w:val="1"/>
      <w:numFmt w:val="bullet"/>
      <w:lvlText w:val="o"/>
      <w:lvlJc w:val="left"/>
      <w:pPr>
        <w:ind w:left="337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01E9E20">
      <w:start w:val="1"/>
      <w:numFmt w:val="bullet"/>
      <w:lvlText w:val="▪"/>
      <w:lvlJc w:val="left"/>
      <w:pPr>
        <w:ind w:left="409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7DABD6C">
      <w:start w:val="1"/>
      <w:numFmt w:val="bullet"/>
      <w:lvlText w:val="•"/>
      <w:lvlJc w:val="left"/>
      <w:pPr>
        <w:ind w:left="48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A9CFB64">
      <w:start w:val="1"/>
      <w:numFmt w:val="bullet"/>
      <w:lvlText w:val="o"/>
      <w:lvlJc w:val="left"/>
      <w:pPr>
        <w:ind w:left="553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12E4DC4">
      <w:start w:val="1"/>
      <w:numFmt w:val="bullet"/>
      <w:lvlText w:val="▪"/>
      <w:lvlJc w:val="left"/>
      <w:pPr>
        <w:ind w:left="625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58CF54CC"/>
    <w:multiLevelType w:val="hybridMultilevel"/>
    <w:tmpl w:val="D1183DBC"/>
    <w:lvl w:ilvl="0" w:tplc="D29095BC">
      <w:start w:val="1"/>
      <w:numFmt w:val="bullet"/>
      <w:lvlText w:val="•"/>
      <w:lvlJc w:val="left"/>
      <w:pPr>
        <w:ind w:left="3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57E9720">
      <w:start w:val="1"/>
      <w:numFmt w:val="bullet"/>
      <w:lvlText w:val="o"/>
      <w:lvlJc w:val="left"/>
      <w:pPr>
        <w:ind w:left="122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68AE1AA">
      <w:start w:val="1"/>
      <w:numFmt w:val="bullet"/>
      <w:lvlText w:val="▪"/>
      <w:lvlJc w:val="left"/>
      <w:pPr>
        <w:ind w:left="19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6FE322E">
      <w:start w:val="1"/>
      <w:numFmt w:val="bullet"/>
      <w:lvlText w:val="•"/>
      <w:lvlJc w:val="left"/>
      <w:pPr>
        <w:ind w:left="26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2EAB72A">
      <w:start w:val="1"/>
      <w:numFmt w:val="bullet"/>
      <w:lvlText w:val="o"/>
      <w:lvlJc w:val="left"/>
      <w:pPr>
        <w:ind w:left="338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2A478BC">
      <w:start w:val="1"/>
      <w:numFmt w:val="bullet"/>
      <w:lvlText w:val="▪"/>
      <w:lvlJc w:val="left"/>
      <w:pPr>
        <w:ind w:left="410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98CC166">
      <w:start w:val="1"/>
      <w:numFmt w:val="bullet"/>
      <w:lvlText w:val="•"/>
      <w:lvlJc w:val="left"/>
      <w:pPr>
        <w:ind w:left="48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F905B44">
      <w:start w:val="1"/>
      <w:numFmt w:val="bullet"/>
      <w:lvlText w:val="o"/>
      <w:lvlJc w:val="left"/>
      <w:pPr>
        <w:ind w:left="55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1F6BF68">
      <w:start w:val="1"/>
      <w:numFmt w:val="bullet"/>
      <w:lvlText w:val="▪"/>
      <w:lvlJc w:val="left"/>
      <w:pPr>
        <w:ind w:left="626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6FD174B7"/>
    <w:multiLevelType w:val="hybridMultilevel"/>
    <w:tmpl w:val="CD9C856A"/>
    <w:lvl w:ilvl="0" w:tplc="D9E6E654">
      <w:start w:val="1"/>
      <w:numFmt w:val="bullet"/>
      <w:lvlText w:val="•"/>
      <w:lvlJc w:val="left"/>
      <w:pPr>
        <w:ind w:left="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ED4576A">
      <w:start w:val="1"/>
      <w:numFmt w:val="bullet"/>
      <w:lvlText w:val="o"/>
      <w:lvlJc w:val="left"/>
      <w:pPr>
        <w:ind w:left="16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98C007E">
      <w:start w:val="1"/>
      <w:numFmt w:val="bullet"/>
      <w:lvlText w:val="▪"/>
      <w:lvlJc w:val="left"/>
      <w:pPr>
        <w:ind w:left="23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EE0CA00">
      <w:start w:val="1"/>
      <w:numFmt w:val="bullet"/>
      <w:lvlText w:val="•"/>
      <w:lvlJc w:val="left"/>
      <w:pPr>
        <w:ind w:left="30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CC40A3E">
      <w:start w:val="1"/>
      <w:numFmt w:val="bullet"/>
      <w:lvlText w:val="o"/>
      <w:lvlJc w:val="left"/>
      <w:pPr>
        <w:ind w:left="37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C5C485C">
      <w:start w:val="1"/>
      <w:numFmt w:val="bullet"/>
      <w:lvlText w:val="▪"/>
      <w:lvlJc w:val="left"/>
      <w:pPr>
        <w:ind w:left="45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7AE5F26">
      <w:start w:val="1"/>
      <w:numFmt w:val="bullet"/>
      <w:lvlText w:val="•"/>
      <w:lvlJc w:val="left"/>
      <w:pPr>
        <w:ind w:left="52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984F356">
      <w:start w:val="1"/>
      <w:numFmt w:val="bullet"/>
      <w:lvlText w:val="o"/>
      <w:lvlJc w:val="left"/>
      <w:pPr>
        <w:ind w:left="5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9306252">
      <w:start w:val="1"/>
      <w:numFmt w:val="bullet"/>
      <w:lvlText w:val="▪"/>
      <w:lvlJc w:val="left"/>
      <w:pPr>
        <w:ind w:left="66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72FE4998"/>
    <w:multiLevelType w:val="hybridMultilevel"/>
    <w:tmpl w:val="40CE84DA"/>
    <w:lvl w:ilvl="0" w:tplc="2BCA5502">
      <w:start w:val="1"/>
      <w:numFmt w:val="bullet"/>
      <w:lvlText w:val="•"/>
      <w:lvlJc w:val="left"/>
      <w:pPr>
        <w:ind w:left="3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E302BE0">
      <w:start w:val="1"/>
      <w:numFmt w:val="bullet"/>
      <w:lvlText w:val="o"/>
      <w:lvlJc w:val="left"/>
      <w:pPr>
        <w:ind w:left="1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E0017A8">
      <w:start w:val="1"/>
      <w:numFmt w:val="bullet"/>
      <w:lvlText w:val="▪"/>
      <w:lvlJc w:val="left"/>
      <w:pPr>
        <w:ind w:left="19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F7AD77A">
      <w:start w:val="1"/>
      <w:numFmt w:val="bullet"/>
      <w:lvlText w:val="•"/>
      <w:lvlJc w:val="left"/>
      <w:pPr>
        <w:ind w:left="26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006BBA8">
      <w:start w:val="1"/>
      <w:numFmt w:val="bullet"/>
      <w:lvlText w:val="o"/>
      <w:lvlJc w:val="left"/>
      <w:pPr>
        <w:ind w:left="33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AFAF9D6">
      <w:start w:val="1"/>
      <w:numFmt w:val="bullet"/>
      <w:lvlText w:val="▪"/>
      <w:lvlJc w:val="left"/>
      <w:pPr>
        <w:ind w:left="41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DA07B92">
      <w:start w:val="1"/>
      <w:numFmt w:val="bullet"/>
      <w:lvlText w:val="•"/>
      <w:lvlJc w:val="left"/>
      <w:pPr>
        <w:ind w:left="48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88A0FA2">
      <w:start w:val="1"/>
      <w:numFmt w:val="bullet"/>
      <w:lvlText w:val="o"/>
      <w:lvlJc w:val="left"/>
      <w:pPr>
        <w:ind w:left="5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22CB19E">
      <w:start w:val="1"/>
      <w:numFmt w:val="bullet"/>
      <w:lvlText w:val="▪"/>
      <w:lvlJc w:val="left"/>
      <w:pPr>
        <w:ind w:left="6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16cid:durableId="450785261">
    <w:abstractNumId w:val="5"/>
  </w:num>
  <w:num w:numId="2" w16cid:durableId="902911714">
    <w:abstractNumId w:val="1"/>
  </w:num>
  <w:num w:numId="3" w16cid:durableId="868907982">
    <w:abstractNumId w:val="0"/>
  </w:num>
  <w:num w:numId="4" w16cid:durableId="542443603">
    <w:abstractNumId w:val="3"/>
  </w:num>
  <w:num w:numId="5" w16cid:durableId="658657828">
    <w:abstractNumId w:val="4"/>
  </w:num>
  <w:num w:numId="6" w16cid:durableId="147673173">
    <w:abstractNumId w:val="6"/>
  </w:num>
  <w:num w:numId="7" w16cid:durableId="20876073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0E"/>
    <w:rsid w:val="004A348B"/>
    <w:rsid w:val="005369E0"/>
    <w:rsid w:val="00CA4C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CCD3CBE"/>
  <w15:docId w15:val="{4BBDAF94-771C-384D-A0B5-A7152D54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DE" w:eastAsia="de-DE"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35" w:line="310" w:lineRule="auto"/>
      <w:ind w:left="10" w:hanging="10"/>
    </w:pPr>
    <w:rPr>
      <w:rFonts w:ascii="Verdana" w:eastAsia="Verdana" w:hAnsi="Verdana" w:cs="Verdana"/>
      <w:color w:val="000000"/>
      <w:sz w:val="18"/>
      <w:lang/>
    </w:rPr>
  </w:style>
  <w:style w:type="paragraph" w:styleId="berschrift1">
    <w:name w:val="heading 1"/>
    <w:next w:val="Standard"/>
    <w:link w:val="berschrift1Zchn"/>
    <w:uiPriority w:val="9"/>
    <w:qFormat/>
    <w:pPr>
      <w:keepNext/>
      <w:keepLines/>
      <w:spacing w:after="162" w:line="259" w:lineRule="auto"/>
      <w:outlineLvl w:val="0"/>
    </w:pPr>
    <w:rPr>
      <w:rFonts w:ascii="Verdana" w:eastAsia="Verdana" w:hAnsi="Verdana" w:cs="Verdana"/>
      <w:b/>
      <w:color w:val="000000"/>
      <w:sz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Verdana" w:eastAsia="Verdana" w:hAnsi="Verdana" w:cs="Verdana"/>
      <w:b/>
      <w:color w:val="000000"/>
      <w:sz w:val="27"/>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medrxiv.org/content/10.1101/2023.01.19.23284764v1" TargetMode="External"/><Relationship Id="rId299"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21" Type="http://schemas.openxmlformats.org/officeDocument/2006/relationships/hyperlink" Target="https://www.ema.europa.eu/en/human-regulatory/overview/public-health-threats/coronavirus-disease-covid-19/public-health-advice-during-covid-19-pandemic" TargetMode="External"/><Relationship Id="rId63" Type="http://schemas.openxmlformats.org/officeDocument/2006/relationships/hyperlink" Target="https://doi.org/10.5281/zenodo.5255870" TargetMode="External"/><Relationship Id="rId159" Type="http://schemas.openxmlformats.org/officeDocument/2006/relationships/hyperlink" Target="https://www.ema.europa.eu/en/documents/assessment-report/spikevax-previously-covid-19-vaccine-moderna-epar-public-assessment-report_en.pdf" TargetMode="External"/><Relationship Id="rId324"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66" Type="http://schemas.openxmlformats.org/officeDocument/2006/relationships/hyperlink" Target="https://academic.oup.com/ofid/article/9/9/ofac464/6696170?login=true" TargetMode="External"/><Relationship Id="rId170" Type="http://schemas.openxmlformats.org/officeDocument/2006/relationships/hyperlink" Target="https://www.ema.europa.eu/en/news/covid-19-latest-safety-data-provide-reassurance-about-use-mrna-vaccines-during-pregnancy" TargetMode="External"/><Relationship Id="rId226" Type="http://schemas.openxmlformats.org/officeDocument/2006/relationships/hyperlink" Target="https://www.ema.europa.eu/en/documents/report/2022-annual-report-eudravigilance-european-parliament-council-commission_en.pdf" TargetMode="External"/><Relationship Id="rId433" Type="http://schemas.openxmlformats.org/officeDocument/2006/relationships/hyperlink" Target="https://vaccinetracker.ecdc.europa.eu/public/extensions/COVID-19/vaccine-tracker.html" TargetMode="External"/><Relationship Id="rId268" Type="http://schemas.openxmlformats.org/officeDocument/2006/relationships/hyperlink" Target="https://www.ema.europa.eu/en/documents/other/european-medicines-agency-policy-access-eudravigilance-data-medicinal-products-human-use-revision-4_en.pdf" TargetMode="External"/><Relationship Id="rId32" Type="http://schemas.openxmlformats.org/officeDocument/2006/relationships/hyperlink" Target="https://www.ema.europa.eu/en/human-regulatory/overview/public-health-threats/coronavirus-disease-covid-19/public-health-advice-during-covid-19-pandemic" TargetMode="External"/><Relationship Id="rId74" Type="http://schemas.openxmlformats.org/officeDocument/2006/relationships/hyperlink" Target="https://www.encepp.eu/encepp/viewResource.htm?id=40490" TargetMode="External"/><Relationship Id="rId128" Type="http://schemas.openxmlformats.org/officeDocument/2006/relationships/hyperlink" Target="https://www.tga.gov.au/sites/default/files/foi-2389-06.pdf" TargetMode="External"/><Relationship Id="rId335"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77" Type="http://schemas.openxmlformats.org/officeDocument/2006/relationships/hyperlink" Target="https://www.ema.europa.eu/en/human-regulatory/overview/public-health-threats/coronavirus-disease-covid-19/treatments-vaccines/monitoring-covid-19-medicines-0" TargetMode="External"/><Relationship Id="rId5" Type="http://schemas.openxmlformats.org/officeDocument/2006/relationships/footnotes" Target="footnotes.xml"/><Relationship Id="rId181" Type="http://schemas.openxmlformats.org/officeDocument/2006/relationships/hyperlink" Target="https://www.ema.europa.eu/en/news/covid-19-latest-safety-data-provide-reassurance-about-use-mrna-vaccines-during-pregnancy" TargetMode="External"/><Relationship Id="rId237" Type="http://schemas.openxmlformats.org/officeDocument/2006/relationships/hyperlink" Target="https://www.ema.europa.eu/en/news/reporting-suspected-side-effects-medicines-patients-covid-19" TargetMode="External"/><Relationship Id="rId402" Type="http://schemas.openxmlformats.org/officeDocument/2006/relationships/hyperlink" Target="https://www.ema.europa.eu/en/human-regulatory/overview/public-health-threats/coronavirus-disease-covid-19/treatments-vaccines/monitoring-covid-19-medicines-0" TargetMode="External"/><Relationship Id="rId279" Type="http://schemas.openxmlformats.org/officeDocument/2006/relationships/hyperlink" Target="https://www.ema.europa.eu/en/documents/other/european-medicines-agency-policy-access-eudravigilance-data-medicinal-products-human-use-revision-4_en.pdf" TargetMode="External"/><Relationship Id="rId43" Type="http://schemas.openxmlformats.org/officeDocument/2006/relationships/hyperlink" Target="https://www.ema.europa.eu/en/human-regulatory/overview/public-health-threats/coronavirus-disease-covid-19/public-health-advice-during-covid-19-pandemic" TargetMode="External"/><Relationship Id="rId139" Type="http://schemas.openxmlformats.org/officeDocument/2006/relationships/hyperlink" Target="https://www.ema.europa.eu/en/documents/assessment-report/comirnaty-epar-public-assessment-report_en.pdf" TargetMode="External"/><Relationship Id="rId290" Type="http://schemas.openxmlformats.org/officeDocument/2006/relationships/hyperlink" Target="https://www.nature.com/articles/s41598-023-28839-y" TargetMode="External"/><Relationship Id="rId304"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46" Type="http://schemas.openxmlformats.org/officeDocument/2006/relationships/hyperlink" Target="https://ukhsa.koha-ptfs.co.uk/cgi-bin/koha/opac-retrieve-file.pl?id=fe4f10cd3cd509fe045ad4f72ae0dfff" TargetMode="External"/><Relationship Id="rId388" Type="http://schemas.openxmlformats.org/officeDocument/2006/relationships/hyperlink" Target="https://www.ema.europa.eu/en/human-regulatory/overview/public-health-threats/coronavirus-disease-covid-19/treatments-vaccines/monitoring-covid-19-medicines-0" TargetMode="External"/><Relationship Id="rId85" Type="http://schemas.openxmlformats.org/officeDocument/2006/relationships/hyperlink" Target="https://www.encepp.eu/encepp/viewResource.htm?id=40288" TargetMode="External"/><Relationship Id="rId150" Type="http://schemas.openxmlformats.org/officeDocument/2006/relationships/hyperlink" Target="https://www.ema.europa.eu/en/documents/assessment-report/spikevax-previously-covid-19-vaccine-moderna-epar-public-assessment-report_en.pdf" TargetMode="External"/><Relationship Id="rId192" Type="http://schemas.openxmlformats.org/officeDocument/2006/relationships/hyperlink" Target="https://www.ema.europa.eu/en/news/covid-19-latest-safety-data-provide-reassurance-about-use-mrna-vaccines-during-pregnancy" TargetMode="External"/><Relationship Id="rId206" Type="http://schemas.openxmlformats.org/officeDocument/2006/relationships/hyperlink" Target="https://www.nature.com/articles/d41586-021-02483-w" TargetMode="External"/><Relationship Id="rId413" Type="http://schemas.openxmlformats.org/officeDocument/2006/relationships/hyperlink" Target="https://www.ema.europa.eu/en/about-us/what-we-do/crisis-preparedness-management/vaccine-monitoring-platform" TargetMode="External"/><Relationship Id="rId248" Type="http://schemas.openxmlformats.org/officeDocument/2006/relationships/hyperlink" Target="https://www.ema.europa.eu/en/news/reporting-suspected-side-effects-medicines-patients-covid-19" TargetMode="External"/><Relationship Id="rId12" Type="http://schemas.openxmlformats.org/officeDocument/2006/relationships/hyperlink" Target="https://www.ema.europa.eu/en/human-regulatory/overview/public-health-threats/coronavirus-disease-covid-19/public-health-advice-during-covid-19-pandemic" TargetMode="External"/><Relationship Id="rId108" Type="http://schemas.openxmlformats.org/officeDocument/2006/relationships/hyperlink" Target="https://pubmed.ncbi.nlm.nih.gov/36111372/" TargetMode="External"/><Relationship Id="rId315"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57" Type="http://schemas.openxmlformats.org/officeDocument/2006/relationships/hyperlink" Target="https://www.thelancet.com/journals/eclinm/article/PIIS2589-5370(22)00354-6/fulltext" TargetMode="External"/><Relationship Id="rId54" Type="http://schemas.openxmlformats.org/officeDocument/2006/relationships/hyperlink" Target="https://www.encepp.eu/encepp/viewResource.htm?id=42625" TargetMode="External"/><Relationship Id="rId96" Type="http://schemas.openxmlformats.org/officeDocument/2006/relationships/hyperlink" Target="https://www.encepp.eu/encepp/viewResource.htm?id=40288" TargetMode="External"/><Relationship Id="rId161" Type="http://schemas.openxmlformats.org/officeDocument/2006/relationships/hyperlink" Target="https://www.ema.europa.eu/en/documents/assessment-report/spikevax-previously-covid-19-vaccine-moderna-epar-public-assessment-report_en.pdf" TargetMode="External"/><Relationship Id="rId217" Type="http://schemas.openxmlformats.org/officeDocument/2006/relationships/hyperlink" Target="https://www.nature.com/articles/d41586-020-01444-z" TargetMode="External"/><Relationship Id="rId399" Type="http://schemas.openxmlformats.org/officeDocument/2006/relationships/hyperlink" Target="https://www.ema.europa.eu/en/human-regulatory/overview/public-health-threats/coronavirus-disease-covid-19/treatments-vaccines/monitoring-covid-19-medicines-0" TargetMode="External"/><Relationship Id="rId259" Type="http://schemas.openxmlformats.org/officeDocument/2006/relationships/hyperlink" Target="https://www.ema.europa.eu/en/human-regulatory/research-development/pharmacovigilance/eudravigilance" TargetMode="External"/><Relationship Id="rId424" Type="http://schemas.openxmlformats.org/officeDocument/2006/relationships/hyperlink" Target="https://www.adrreports.eu/en/covid19_message.html" TargetMode="External"/><Relationship Id="rId23" Type="http://schemas.openxmlformats.org/officeDocument/2006/relationships/hyperlink" Target="https://www.ema.europa.eu/en/human-regulatory/overview/public-health-threats/coronavirus-disease-covid-19/public-health-advice-during-covid-19-pandemic" TargetMode="External"/><Relationship Id="rId119" Type="http://schemas.openxmlformats.org/officeDocument/2006/relationships/hyperlink" Target="https://www.medrxiv.org/content/10.1101/2023.01.19.23284764v1" TargetMode="External"/><Relationship Id="rId270" Type="http://schemas.openxmlformats.org/officeDocument/2006/relationships/hyperlink" Target="https://www.ema.europa.eu/en/documents/other/european-medicines-agency-policy-access-eudravigilance-data-medicinal-products-human-use-revision-4_en.pdf" TargetMode="External"/><Relationship Id="rId326"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65" Type="http://schemas.openxmlformats.org/officeDocument/2006/relationships/hyperlink" Target="https://pubmed.ncbi.nlm.nih.gov/36446653/" TargetMode="External"/><Relationship Id="rId130" Type="http://schemas.openxmlformats.org/officeDocument/2006/relationships/hyperlink" Target="https://www.tga.gov.au/sites/default/files/foi-2389-06.pdf" TargetMode="External"/><Relationship Id="rId368" Type="http://schemas.openxmlformats.org/officeDocument/2006/relationships/hyperlink" Target="https://bmjmedicine.bmj.com/content/2/1/e000385" TargetMode="External"/><Relationship Id="rId172" Type="http://schemas.openxmlformats.org/officeDocument/2006/relationships/hyperlink" Target="https://www.ema.europa.eu/en/news/covid-19-latest-safety-data-provide-reassurance-about-use-mrna-vaccines-during-pregnancy" TargetMode="External"/><Relationship Id="rId228" Type="http://schemas.openxmlformats.org/officeDocument/2006/relationships/hyperlink" Target="https://www.ema.europa.eu/en/documents/report/2022-annual-report-eudravigilance-european-parliament-council-commission_en.pdf" TargetMode="External"/><Relationship Id="rId435" Type="http://schemas.openxmlformats.org/officeDocument/2006/relationships/hyperlink" Target="https://vaccinetracker.ecdc.europa.eu/public/extensions/COVID-19/vaccine-tracker.html" TargetMode="External"/><Relationship Id="rId281" Type="http://schemas.openxmlformats.org/officeDocument/2006/relationships/hyperlink" Target="https://www.ema.europa.eu/en/documents/other/european-medicines-agency-policy-access-eudravigilance-data-medicinal-products-human-use-revision-4_en.pdf" TargetMode="External"/><Relationship Id="rId337"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4" Type="http://schemas.openxmlformats.org/officeDocument/2006/relationships/hyperlink" Target="https://www.ema.europa.eu/en/human-regulatory/overview/public-health-threats/coronavirus-disease-covid-19/public-health-advice-during-covid-19-pandemic" TargetMode="External"/><Relationship Id="rId76" Type="http://schemas.openxmlformats.org/officeDocument/2006/relationships/hyperlink" Target="https://www.encepp.eu/encepp/viewResource.htm?id=40490" TargetMode="External"/><Relationship Id="rId141" Type="http://schemas.openxmlformats.org/officeDocument/2006/relationships/hyperlink" Target="https://www.ema.europa.eu/en/documents/assessment-report/comirnaty-epar-public-assessment-report_en.pdf" TargetMode="External"/><Relationship Id="rId379" Type="http://schemas.openxmlformats.org/officeDocument/2006/relationships/hyperlink" Target="https://www.ema.europa.eu/en/human-regulatory/overview/public-health-threats/coronavirus-disease-covid-19/treatments-vaccines/monitoring-covid-19-medicines-0" TargetMode="External"/><Relationship Id="rId7" Type="http://schemas.openxmlformats.org/officeDocument/2006/relationships/image" Target="media/image1.jpg"/><Relationship Id="rId183" Type="http://schemas.openxmlformats.org/officeDocument/2006/relationships/hyperlink" Target="https://www.ema.europa.eu/en/news/covid-19-latest-safety-data-provide-reassurance-about-use-mrna-vaccines-during-pregnancy" TargetMode="External"/><Relationship Id="rId239" Type="http://schemas.openxmlformats.org/officeDocument/2006/relationships/hyperlink" Target="https://www.ema.europa.eu/en/news/reporting-suspected-side-effects-medicines-patients-covid-19" TargetMode="External"/><Relationship Id="rId390" Type="http://schemas.openxmlformats.org/officeDocument/2006/relationships/hyperlink" Target="https://www.ema.europa.eu/en/human-regulatory/overview/public-health-threats/coronavirus-disease-covid-19/treatments-vaccines/monitoring-covid-19-medicines-0" TargetMode="External"/><Relationship Id="rId404" Type="http://schemas.openxmlformats.org/officeDocument/2006/relationships/hyperlink" Target="http://www.encepp.eu/encepp/studiesDatabase.jsp" TargetMode="External"/><Relationship Id="rId250" Type="http://schemas.openxmlformats.org/officeDocument/2006/relationships/hyperlink" Target="https://www.ema.europa.eu/en/news/reporting-suspected-side-effects-medicines-patients-covid-19" TargetMode="External"/><Relationship Id="rId292" Type="http://schemas.openxmlformats.org/officeDocument/2006/relationships/hyperlink" Target="https://www.nature.com/articles/s41598-023-28839-y" TargetMode="External"/><Relationship Id="rId306"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45" Type="http://schemas.openxmlformats.org/officeDocument/2006/relationships/hyperlink" Target="https://doi.org/10.1016/S1473-3099(22)00320-6" TargetMode="External"/><Relationship Id="rId87" Type="http://schemas.openxmlformats.org/officeDocument/2006/relationships/hyperlink" Target="https://www.encepp.eu/encepp/viewResource.htm?id=44372" TargetMode="External"/><Relationship Id="rId110" Type="http://schemas.openxmlformats.org/officeDocument/2006/relationships/hyperlink" Target="https://www.frontiersin.org/articles/10.3389/fphar.2023.1118203/full" TargetMode="External"/><Relationship Id="rId348" Type="http://schemas.openxmlformats.org/officeDocument/2006/relationships/hyperlink" Target="https://ukhsa.koha-ptfs.co.uk/cgi-bin/koha/opac-retrieve-file.pl?id=fe4f10cd3cd509fe045ad4f72ae0dfff" TargetMode="External"/><Relationship Id="rId152" Type="http://schemas.openxmlformats.org/officeDocument/2006/relationships/hyperlink" Target="https://www.ema.europa.eu/en/documents/assessment-report/spikevax-previously-covid-19-vaccine-moderna-epar-public-assessment-report_en.pdf" TargetMode="External"/><Relationship Id="rId194" Type="http://schemas.openxmlformats.org/officeDocument/2006/relationships/hyperlink" Target="https://www.ema.europa.eu/en/news/covid-19-latest-safety-data-provide-reassurance-about-use-mrna-vaccines-during-pregnancy" TargetMode="External"/><Relationship Id="rId208" Type="http://schemas.openxmlformats.org/officeDocument/2006/relationships/hyperlink" Target="https://www.nature.com/articles/d41586-021-02483-w" TargetMode="External"/><Relationship Id="rId415" Type="http://schemas.openxmlformats.org/officeDocument/2006/relationships/hyperlink" Target="https://www.ema.europa.eu/en/about-us/what-we-do/crisis-preparedness-management/vaccine-monitoring-platform" TargetMode="External"/><Relationship Id="rId261" Type="http://schemas.openxmlformats.org/officeDocument/2006/relationships/hyperlink" Target="https://www.ema.europa.eu/en/human-regulatory/research-development/pharmacovigilance/eudravigilance" TargetMode="External"/><Relationship Id="rId14" Type="http://schemas.openxmlformats.org/officeDocument/2006/relationships/hyperlink" Target="https://www.ema.europa.eu/en/human-regulatory/overview/public-health-threats/coronavirus-disease-covid-19/public-health-advice-during-covid-19-pandemic" TargetMode="External"/><Relationship Id="rId56" Type="http://schemas.openxmlformats.org/officeDocument/2006/relationships/hyperlink" Target="https://www.encepp.eu/encepp/viewResource.htm?id=39371" TargetMode="External"/><Relationship Id="rId317"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59" Type="http://schemas.openxmlformats.org/officeDocument/2006/relationships/hyperlink" Target="https://www.thelancet.com/journals/eclinm/article/PIIS2589-5370(22)00354-6/fulltext" TargetMode="External"/><Relationship Id="rId98" Type="http://schemas.openxmlformats.org/officeDocument/2006/relationships/hyperlink" Target="https://www.encepp.eu/encepp/viewResource.htm?id=42637" TargetMode="External"/><Relationship Id="rId121" Type="http://schemas.openxmlformats.org/officeDocument/2006/relationships/hyperlink" Target="https://www.medrxiv.org/content/10.1101/2023.01.19.23284764v1" TargetMode="External"/><Relationship Id="rId163" Type="http://schemas.openxmlformats.org/officeDocument/2006/relationships/hyperlink" Target="https://www.ema.europa.eu/en/documents/assessment-report/spikevax-previously-covid-19-vaccine-moderna-epar-public-assessment-report_en.pdf" TargetMode="External"/><Relationship Id="rId219" Type="http://schemas.openxmlformats.org/officeDocument/2006/relationships/hyperlink" Target="https://www.nature.com/articles/d41586-020-01444-z" TargetMode="External"/><Relationship Id="rId370" Type="http://schemas.openxmlformats.org/officeDocument/2006/relationships/hyperlink" Target="https://jamanetwork.com/journals/jamainternalmedicine/fullarticle/2802877" TargetMode="External"/><Relationship Id="rId426" Type="http://schemas.openxmlformats.org/officeDocument/2006/relationships/hyperlink" Target="https://www.adrreports.eu/en/covid19_message.html" TargetMode="External"/><Relationship Id="rId230" Type="http://schemas.openxmlformats.org/officeDocument/2006/relationships/hyperlink" Target="https://www.ema.europa.eu/en/documents/report/2022-annual-report-eudravigilance-european-parliament-council-commission_en.pdf" TargetMode="External"/><Relationship Id="rId25" Type="http://schemas.openxmlformats.org/officeDocument/2006/relationships/hyperlink" Target="https://www.ema.europa.eu/en/human-regulatory/overview/public-health-threats/coronavirus-disease-covid-19/public-health-advice-during-covid-19-pandemic" TargetMode="External"/><Relationship Id="rId67" Type="http://schemas.openxmlformats.org/officeDocument/2006/relationships/hyperlink" Target="https://www.encepp.eu/encepp/viewResource.htm?id=46063" TargetMode="External"/><Relationship Id="rId272" Type="http://schemas.openxmlformats.org/officeDocument/2006/relationships/hyperlink" Target="https://www.ema.europa.eu/en/documents/other/european-medicines-agency-policy-access-eudravigilance-data-medicinal-products-human-use-revision-4_en.pdf" TargetMode="External"/><Relationship Id="rId328"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132" Type="http://schemas.openxmlformats.org/officeDocument/2006/relationships/hyperlink" Target="https://www.tga.gov.au/sites/default/files/foi-2389-06.pdf" TargetMode="External"/><Relationship Id="rId174" Type="http://schemas.openxmlformats.org/officeDocument/2006/relationships/hyperlink" Target="https://www.ema.europa.eu/en/news/covid-19-latest-safety-data-provide-reassurance-about-use-mrna-vaccines-during-pregnancy" TargetMode="External"/><Relationship Id="rId381" Type="http://schemas.openxmlformats.org/officeDocument/2006/relationships/hyperlink" Target="https://www.ema.europa.eu/en/human-regulatory/overview/public-health-threats/coronavirus-disease-covid-19/treatments-vaccines/monitoring-covid-19-medicines-0" TargetMode="External"/><Relationship Id="rId241" Type="http://schemas.openxmlformats.org/officeDocument/2006/relationships/hyperlink" Target="https://www.ema.europa.eu/en/news/reporting-suspected-side-effects-medicines-patients-covid-19" TargetMode="External"/><Relationship Id="rId437" Type="http://schemas.openxmlformats.org/officeDocument/2006/relationships/hyperlink" Target="https://www.fda.gov/media/166159/download" TargetMode="External"/><Relationship Id="rId36" Type="http://schemas.openxmlformats.org/officeDocument/2006/relationships/hyperlink" Target="https://www.ema.europa.eu/en/human-regulatory/overview/public-health-threats/coronavirus-disease-covid-19/public-health-advice-during-covid-19-pandemic" TargetMode="External"/><Relationship Id="rId283" Type="http://schemas.openxmlformats.org/officeDocument/2006/relationships/hyperlink" Target="https://www.ema.europa.eu/en/documents/other/european-medicines-agency-policy-access-eudravigilance-data-medicinal-products-human-use-revision-4_en.pdf" TargetMode="External"/><Relationship Id="rId339"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78" Type="http://schemas.openxmlformats.org/officeDocument/2006/relationships/hyperlink" Target="https://www.encepp.eu/encepp/viewResource.htm?id=40318" TargetMode="External"/><Relationship Id="rId101" Type="http://schemas.openxmlformats.org/officeDocument/2006/relationships/hyperlink" Target="https://www.encepp.eu/encepp/viewResource.htm?id=46328" TargetMode="External"/><Relationship Id="rId143" Type="http://schemas.openxmlformats.org/officeDocument/2006/relationships/hyperlink" Target="https://www.ema.europa.eu/en/documents/assessment-report/comirnaty-epar-public-assessment-report_en.pdf" TargetMode="External"/><Relationship Id="rId185" Type="http://schemas.openxmlformats.org/officeDocument/2006/relationships/hyperlink" Target="https://www.ema.europa.eu/en/news/covid-19-latest-safety-data-provide-reassurance-about-use-mrna-vaccines-during-pregnancy" TargetMode="External"/><Relationship Id="rId350" Type="http://schemas.openxmlformats.org/officeDocument/2006/relationships/hyperlink" Target="https://ukhsa.koha-ptfs.co.uk/cgi-bin/koha/opac-retrieve-file.pl?id=fe4f10cd3cd509fe045ad4f72ae0dfff" TargetMode="External"/><Relationship Id="rId406" Type="http://schemas.openxmlformats.org/officeDocument/2006/relationships/hyperlink" Target="http://www.encepp.eu/encepp/studiesDatabase.jsp" TargetMode="External"/><Relationship Id="rId9" Type="http://schemas.openxmlformats.org/officeDocument/2006/relationships/image" Target="media/image3.png"/><Relationship Id="rId210" Type="http://schemas.openxmlformats.org/officeDocument/2006/relationships/hyperlink" Target="https://www.nature.com/articles/d41586-021-02483-w" TargetMode="External"/><Relationship Id="rId392" Type="http://schemas.openxmlformats.org/officeDocument/2006/relationships/hyperlink" Target="https://www.ema.europa.eu/en/human-regulatory/overview/public-health-threats/coronavirus-disease-covid-19/treatments-vaccines/monitoring-covid-19-medicines-0" TargetMode="External"/><Relationship Id="rId252" Type="http://schemas.openxmlformats.org/officeDocument/2006/relationships/hyperlink" Target="https://www.ema.europa.eu/en/news/reporting-suspected-side-effects-medicines-patients-covid-19" TargetMode="External"/><Relationship Id="rId294" Type="http://schemas.openxmlformats.org/officeDocument/2006/relationships/hyperlink" Target="https://www.nature.com/articles/s41598-023-28839-y" TargetMode="External"/><Relationship Id="rId308"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47" Type="http://schemas.openxmlformats.org/officeDocument/2006/relationships/hyperlink" Target="https://doi.org/10.1016/S1473-3099(22)00320-6" TargetMode="External"/><Relationship Id="rId89" Type="http://schemas.openxmlformats.org/officeDocument/2006/relationships/hyperlink" Target="https://www.medrxiv.org/content/10.1101/2022.08.17.22278894v1" TargetMode="External"/><Relationship Id="rId112" Type="http://schemas.openxmlformats.org/officeDocument/2006/relationships/hyperlink" Target="https://www.encepp.eu/encepp/viewResource.htm?id=46880" TargetMode="External"/><Relationship Id="rId154" Type="http://schemas.openxmlformats.org/officeDocument/2006/relationships/hyperlink" Target="https://www.ema.europa.eu/en/documents/assessment-report/spikevax-previously-covid-19-vaccine-moderna-epar-public-assessment-report_en.pdf" TargetMode="External"/><Relationship Id="rId361" Type="http://schemas.openxmlformats.org/officeDocument/2006/relationships/hyperlink" Target="https://www.thelancet.com/journals/eclinm/article/PIIS2589-5370(22)00354-6/fulltext" TargetMode="External"/><Relationship Id="rId196" Type="http://schemas.openxmlformats.org/officeDocument/2006/relationships/hyperlink" Target="https://www.ema.europa.eu/en/human-regulatory/overview/public-health-threats" TargetMode="External"/><Relationship Id="rId417" Type="http://schemas.openxmlformats.org/officeDocument/2006/relationships/hyperlink" Target="https://www.ema.europa.eu/en/about-us/what-we-do/crisis-preparedness-management/vaccine-monitoring-platform" TargetMode="External"/><Relationship Id="rId16" Type="http://schemas.openxmlformats.org/officeDocument/2006/relationships/hyperlink" Target="https://www.ema.europa.eu/en/human-regulatory/overview/public-health-threats/coronavirus-disease-covid-19/public-health-advice-during-covid-19-pandemic" TargetMode="External"/><Relationship Id="rId221" Type="http://schemas.openxmlformats.org/officeDocument/2006/relationships/hyperlink" Target="https://www.ema.europa.eu/en/documents/report/2022-annual-report-eudravigilance-european-parliament-council-commission_en.pdf" TargetMode="External"/><Relationship Id="rId263" Type="http://schemas.openxmlformats.org/officeDocument/2006/relationships/hyperlink" Target="https://www.ema.europa.eu/en/documents/other/european-medicines-agency-policy-access-eudravigilance-data-medicinal-products-human-use-revision-4_en.pdf" TargetMode="External"/><Relationship Id="rId319"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58" Type="http://schemas.openxmlformats.org/officeDocument/2006/relationships/hyperlink" Target="https://www.encepp.eu/encepp/viewResource.htm?id=39362" TargetMode="External"/><Relationship Id="rId123" Type="http://schemas.openxmlformats.org/officeDocument/2006/relationships/hyperlink" Target="https://www.encepp.eu/encepp/viewResource.htm?id=47726" TargetMode="External"/><Relationship Id="rId330"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165" Type="http://schemas.openxmlformats.org/officeDocument/2006/relationships/hyperlink" Target="https://www.ema.europa.eu/en/documents/assessment-report/spikevax-previously-covid-19-vaccine-moderna-epar-public-assessment-report_en.pdf" TargetMode="External"/><Relationship Id="rId372" Type="http://schemas.openxmlformats.org/officeDocument/2006/relationships/hyperlink" Target="https://jamanetwork.com/journals/jamainternalmedicine/fullarticle/2802877" TargetMode="External"/><Relationship Id="rId428" Type="http://schemas.openxmlformats.org/officeDocument/2006/relationships/hyperlink" Target="https://vaccinetracker.ecdc.europa.eu/public/extensions/COVID-19/vaccine-tracker.html" TargetMode="External"/><Relationship Id="rId232" Type="http://schemas.openxmlformats.org/officeDocument/2006/relationships/hyperlink" Target="https://www.ema.europa.eu/en/documents/report/2022-annual-report-eudravigilance-european-parliament-council-commission_en.pdf" TargetMode="External"/><Relationship Id="rId274" Type="http://schemas.openxmlformats.org/officeDocument/2006/relationships/hyperlink" Target="https://www.ema.europa.eu/en/documents/other/european-medicines-agency-policy-access-eudravigilance-data-medicinal-products-human-use-revision-4_en.pdf" TargetMode="External"/><Relationship Id="rId27" Type="http://schemas.openxmlformats.org/officeDocument/2006/relationships/hyperlink" Target="https://www.ema.europa.eu/en/human-regulatory/overview/public-health-threats/coronavirus-disease-covid-19/public-health-advice-during-covid-19-pandemic" TargetMode="External"/><Relationship Id="rId69" Type="http://schemas.openxmlformats.org/officeDocument/2006/relationships/hyperlink" Target="https://www.encepp.eu/encepp/viewResource.htm?id=39439" TargetMode="External"/><Relationship Id="rId134" Type="http://schemas.openxmlformats.org/officeDocument/2006/relationships/hyperlink" Target="https://www.tga.gov.au/sites/default/files/foi-2389-06.pdf" TargetMode="External"/><Relationship Id="rId80" Type="http://schemas.openxmlformats.org/officeDocument/2006/relationships/hyperlink" Target="https://www.encepp.eu/encepp/viewResource.htm?id=43976" TargetMode="External"/><Relationship Id="rId176" Type="http://schemas.openxmlformats.org/officeDocument/2006/relationships/hyperlink" Target="https://www.ema.europa.eu/en/news/covid-19-latest-safety-data-provide-reassurance-about-use-mrna-vaccines-during-pregnancy" TargetMode="External"/><Relationship Id="rId341"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83" Type="http://schemas.openxmlformats.org/officeDocument/2006/relationships/hyperlink" Target="https://www.ema.europa.eu/en/human-regulatory/overview/public-health-threats/coronavirus-disease-covid-19/treatments-vaccines/monitoring-covid-19-medicines-0" TargetMode="External"/><Relationship Id="rId439" Type="http://schemas.openxmlformats.org/officeDocument/2006/relationships/footer" Target="footer1.xml"/><Relationship Id="rId201" Type="http://schemas.openxmlformats.org/officeDocument/2006/relationships/hyperlink" Target="https://www.ema.europa.eu/en/human-regulatory/overview/public-health-threats" TargetMode="External"/><Relationship Id="rId243" Type="http://schemas.openxmlformats.org/officeDocument/2006/relationships/hyperlink" Target="https://www.ema.europa.eu/en/news/reporting-suspected-side-effects-medicines-patients-covid-19" TargetMode="External"/><Relationship Id="rId285" Type="http://schemas.openxmlformats.org/officeDocument/2006/relationships/hyperlink" Target="https://www.ema.europa.eu/en/documents/other/european-medicines-agency-policy-access-eudravigilance-data-medicinal-products-human-use-revision-4_en.pdf" TargetMode="External"/><Relationship Id="rId38" Type="http://schemas.openxmlformats.org/officeDocument/2006/relationships/hyperlink" Target="https://www.ema.europa.eu/en/human-regulatory/overview/public-health-threats/coronavirus-disease-covid-19/public-health-advice-during-covid-19-pandemic" TargetMode="External"/><Relationship Id="rId103" Type="http://schemas.openxmlformats.org/officeDocument/2006/relationships/hyperlink" Target="https://www.encepp.eu/encepp/viewResource.htm?id=46627" TargetMode="External"/><Relationship Id="rId310"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91" Type="http://schemas.openxmlformats.org/officeDocument/2006/relationships/hyperlink" Target="https://www.medrxiv.org/content/10.1101/2022.08.17.22278894v1" TargetMode="External"/><Relationship Id="rId145" Type="http://schemas.openxmlformats.org/officeDocument/2006/relationships/hyperlink" Target="https://www.ema.europa.eu/en/documents/assessment-report/comirnaty-epar-public-assessment-report_en.pdf" TargetMode="External"/><Relationship Id="rId187" Type="http://schemas.openxmlformats.org/officeDocument/2006/relationships/hyperlink" Target="https://www.ema.europa.eu/en/news/covid-19-latest-safety-data-provide-reassurance-about-use-mrna-vaccines-during-pregnancy" TargetMode="External"/><Relationship Id="rId352" Type="http://schemas.openxmlformats.org/officeDocument/2006/relationships/hyperlink" Target="https://ukhsa.koha-ptfs.co.uk/cgi-bin/koha/opac-retrieve-file.pl?id=fe4f10cd3cd509fe045ad4f72ae0dfff" TargetMode="External"/><Relationship Id="rId394" Type="http://schemas.openxmlformats.org/officeDocument/2006/relationships/hyperlink" Target="https://www.ema.europa.eu/en/human-regulatory/overview/public-health-threats/coronavirus-disease-covid-19/treatments-vaccines/monitoring-covid-19-medicines-0" TargetMode="External"/><Relationship Id="rId408" Type="http://schemas.openxmlformats.org/officeDocument/2006/relationships/hyperlink" Target="https://www.ema.europa.eu/en/about-us/what-we-do/crisis-preparedness-management/vaccine-monitoring-platform" TargetMode="External"/><Relationship Id="rId212" Type="http://schemas.openxmlformats.org/officeDocument/2006/relationships/hyperlink" Target="https://www.nature.com/articles/d41586-021-02483-w" TargetMode="External"/><Relationship Id="rId254" Type="http://schemas.openxmlformats.org/officeDocument/2006/relationships/hyperlink" Target="https://www.adrreports.eu/en/covid19_message.html" TargetMode="External"/><Relationship Id="rId49" Type="http://schemas.openxmlformats.org/officeDocument/2006/relationships/hyperlink" Target="https://doi.org/10.1016/S1473-3099(22)00320-6" TargetMode="External"/><Relationship Id="rId114" Type="http://schemas.openxmlformats.org/officeDocument/2006/relationships/hyperlink" Target="https://www.medrxiv.org/content/10.1101/2022.11.24.22282651v1" TargetMode="External"/><Relationship Id="rId296" Type="http://schemas.openxmlformats.org/officeDocument/2006/relationships/hyperlink" Target="https://www.nature.com/articles/s41598-023-28839-y" TargetMode="External"/><Relationship Id="rId60" Type="http://schemas.openxmlformats.org/officeDocument/2006/relationships/hyperlink" Target="https://www.encepp.eu/encepp/viewResource.htm?id=39316" TargetMode="External"/><Relationship Id="rId156" Type="http://schemas.openxmlformats.org/officeDocument/2006/relationships/hyperlink" Target="https://www.ema.europa.eu/en/documents/assessment-report/spikevax-previously-covid-19-vaccine-moderna-epar-public-assessment-report_en.pdf" TargetMode="External"/><Relationship Id="rId198" Type="http://schemas.openxmlformats.org/officeDocument/2006/relationships/hyperlink" Target="https://www.ema.europa.eu/en/human-regulatory/overview/public-health-threats" TargetMode="External"/><Relationship Id="rId321"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63" Type="http://schemas.openxmlformats.org/officeDocument/2006/relationships/hyperlink" Target="https://www.thelancet.com/journals/eclinm/article/PIIS2589-5370(22)00354-6/fulltext" TargetMode="External"/><Relationship Id="rId419" Type="http://schemas.openxmlformats.org/officeDocument/2006/relationships/hyperlink" Target="https://www.ema.europa.eu/en/about-us/what-we-do/crisis-preparedness-management/vaccine-monitoring-platform" TargetMode="External"/><Relationship Id="rId202" Type="http://schemas.openxmlformats.org/officeDocument/2006/relationships/hyperlink" Target="https://www.ema.europa.eu/en/human-regulatory/overview/public-health-threats" TargetMode="External"/><Relationship Id="rId223" Type="http://schemas.openxmlformats.org/officeDocument/2006/relationships/hyperlink" Target="https://www.ema.europa.eu/en/documents/report/2022-annual-report-eudravigilance-european-parliament-council-commission_en.pdf" TargetMode="External"/><Relationship Id="rId244" Type="http://schemas.openxmlformats.org/officeDocument/2006/relationships/hyperlink" Target="https://www.ema.europa.eu/en/news/reporting-suspected-side-effects-medicines-patients-covid-19" TargetMode="External"/><Relationship Id="rId430" Type="http://schemas.openxmlformats.org/officeDocument/2006/relationships/hyperlink" Target="https://vaccinetracker.ecdc.europa.eu/public/extensions/COVID-19/vaccine-tracker.html" TargetMode="External"/><Relationship Id="rId18" Type="http://schemas.openxmlformats.org/officeDocument/2006/relationships/hyperlink" Target="https://www.ema.europa.eu/en/human-regulatory/overview/public-health-threats/coronavirus-disease-covid-19/public-health-advice-during-covid-19-pandemic" TargetMode="External"/><Relationship Id="rId39" Type="http://schemas.openxmlformats.org/officeDocument/2006/relationships/hyperlink" Target="https://www.ema.europa.eu/en/human-regulatory/overview/public-health-threats/coronavirus-disease-covid-19/public-health-advice-during-covid-19-pandemic" TargetMode="External"/><Relationship Id="rId265" Type="http://schemas.openxmlformats.org/officeDocument/2006/relationships/hyperlink" Target="https://www.ema.europa.eu/en/documents/other/european-medicines-agency-policy-access-eudravigilance-data-medicinal-products-human-use-revision-4_en.pdf" TargetMode="External"/><Relationship Id="rId286" Type="http://schemas.openxmlformats.org/officeDocument/2006/relationships/hyperlink" Target="https://www.ema.europa.eu/en/documents/other/european-medicines-agency-policy-access-eudravigilance-data-medicinal-products-human-use-revision-4_en.pdf" TargetMode="External"/><Relationship Id="rId50" Type="http://schemas.openxmlformats.org/officeDocument/2006/relationships/hyperlink" Target="https://doi.org/10.1016/S1473-3099(22)00320-6" TargetMode="External"/><Relationship Id="rId104" Type="http://schemas.openxmlformats.org/officeDocument/2006/relationships/hyperlink" Target="https://www.encepp.eu/encepp/viewResource.htm?id=46627" TargetMode="External"/><Relationship Id="rId125" Type="http://schemas.openxmlformats.org/officeDocument/2006/relationships/hyperlink" Target="https://www.encepp.eu/encepp/viewResource.htm?id=48980" TargetMode="External"/><Relationship Id="rId146" Type="http://schemas.openxmlformats.org/officeDocument/2006/relationships/hyperlink" Target="https://www.ema.europa.eu/en/documents/assessment-report/comirnaty-epar-public-assessment-report_en.pdf" TargetMode="External"/><Relationship Id="rId167" Type="http://schemas.openxmlformats.org/officeDocument/2006/relationships/hyperlink" Target="https://www.ema.europa.eu/en/documents/assessment-report/spikevax-previously-covid-19-vaccine-moderna-epar-public-assessment-report_en.pdf" TargetMode="External"/><Relationship Id="rId188" Type="http://schemas.openxmlformats.org/officeDocument/2006/relationships/hyperlink" Target="https://www.ema.europa.eu/en/news/covid-19-latest-safety-data-provide-reassurance-about-use-mrna-vaccines-during-pregnancy" TargetMode="External"/><Relationship Id="rId311"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32"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53" Type="http://schemas.openxmlformats.org/officeDocument/2006/relationships/hyperlink" Target="https://ukhsa.koha-ptfs.co.uk/cgi-bin/koha/opac-retrieve-file.pl?id=fe4f10cd3cd509fe045ad4f72ae0dfff" TargetMode="External"/><Relationship Id="rId374" Type="http://schemas.openxmlformats.org/officeDocument/2006/relationships/hyperlink" Target="https://pubmed.ncbi.nlm.nih.gov/36524423/" TargetMode="External"/><Relationship Id="rId395" Type="http://schemas.openxmlformats.org/officeDocument/2006/relationships/hyperlink" Target="https://www.ema.europa.eu/en/human-regulatory/overview/public-health-threats/coronavirus-disease-covid-19/treatments-vaccines/monitoring-covid-19-medicines-0" TargetMode="External"/><Relationship Id="rId409" Type="http://schemas.openxmlformats.org/officeDocument/2006/relationships/hyperlink" Target="https://www.ema.europa.eu/en/about-us/what-we-do/crisis-preparedness-management/vaccine-monitoring-platform" TargetMode="External"/><Relationship Id="rId71" Type="http://schemas.openxmlformats.org/officeDocument/2006/relationships/hyperlink" Target="https://www.encepp.eu/encepp/viewResource.htm?id=40543" TargetMode="External"/><Relationship Id="rId92" Type="http://schemas.openxmlformats.org/officeDocument/2006/relationships/hyperlink" Target="https://www.medrxiv.org/content/10.1101/2022.08.17.22278894v1" TargetMode="External"/><Relationship Id="rId213" Type="http://schemas.openxmlformats.org/officeDocument/2006/relationships/hyperlink" Target="https://www.nature.com/articles/d41586-020-01444-z" TargetMode="External"/><Relationship Id="rId234" Type="http://schemas.openxmlformats.org/officeDocument/2006/relationships/hyperlink" Target="https://www.ema.europa.eu/en/documents/report/2022-annual-report-eudravigilance-european-parliament-council-commission_en.pdf" TargetMode="External"/><Relationship Id="rId420" Type="http://schemas.openxmlformats.org/officeDocument/2006/relationships/hyperlink" Target="https://www.ema.europa.eu/en/about-us/what-we-do/crisis-preparedness-management/vaccine-monitoring-platform" TargetMode="External"/><Relationship Id="rId2" Type="http://schemas.openxmlformats.org/officeDocument/2006/relationships/styles" Target="styles.xml"/><Relationship Id="rId29" Type="http://schemas.openxmlformats.org/officeDocument/2006/relationships/hyperlink" Target="https://www.ema.europa.eu/en/human-regulatory/overview/public-health-threats/coronavirus-disease-covid-19/public-health-advice-during-covid-19-pandemic" TargetMode="External"/><Relationship Id="rId255" Type="http://schemas.openxmlformats.org/officeDocument/2006/relationships/hyperlink" Target="https://www.adrreports.eu/en/covid19_message.html" TargetMode="External"/><Relationship Id="rId276" Type="http://schemas.openxmlformats.org/officeDocument/2006/relationships/hyperlink" Target="https://www.ema.europa.eu/en/documents/other/european-medicines-agency-policy-access-eudravigilance-data-medicinal-products-human-use-revision-4_en.pdf" TargetMode="External"/><Relationship Id="rId297" Type="http://schemas.openxmlformats.org/officeDocument/2006/relationships/hyperlink" Target="https://www.nature.com/articles/s41598-023-28839-y" TargetMode="External"/><Relationship Id="rId441" Type="http://schemas.openxmlformats.org/officeDocument/2006/relationships/footer" Target="footer3.xml"/><Relationship Id="rId40" Type="http://schemas.openxmlformats.org/officeDocument/2006/relationships/hyperlink" Target="https://www.ema.europa.eu/en/human-regulatory/overview/public-health-threats/coronavirus-disease-covid-19/public-health-advice-during-covid-19-pandemic" TargetMode="External"/><Relationship Id="rId115" Type="http://schemas.openxmlformats.org/officeDocument/2006/relationships/hyperlink" Target="https://www.medrxiv.org/content/10.1101/2022.11.24.22282651v1" TargetMode="External"/><Relationship Id="rId136" Type="http://schemas.openxmlformats.org/officeDocument/2006/relationships/hyperlink" Target="https://www.ema.europa.eu/en/documents/assessment-report/comirnaty-epar-public-assessment-report_en.pdf" TargetMode="External"/><Relationship Id="rId157" Type="http://schemas.openxmlformats.org/officeDocument/2006/relationships/hyperlink" Target="https://www.ema.europa.eu/en/documents/assessment-report/spikevax-previously-covid-19-vaccine-moderna-epar-public-assessment-report_en.pdf" TargetMode="External"/><Relationship Id="rId178" Type="http://schemas.openxmlformats.org/officeDocument/2006/relationships/hyperlink" Target="https://www.ema.europa.eu/en/news/covid-19-latest-safety-data-provide-reassurance-about-use-mrna-vaccines-during-pregnancy" TargetMode="External"/><Relationship Id="rId301"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22"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43"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64" Type="http://schemas.openxmlformats.org/officeDocument/2006/relationships/hyperlink" Target="https://academic.oup.com/ofid/article/9/9/ofac464/6696170?login=true" TargetMode="External"/><Relationship Id="rId61" Type="http://schemas.openxmlformats.org/officeDocument/2006/relationships/hyperlink" Target="https://doi.org/10.5281/zenodo.5255870" TargetMode="External"/><Relationship Id="rId82" Type="http://schemas.openxmlformats.org/officeDocument/2006/relationships/hyperlink" Target="https://onlinelibrary.wiley.com/doi/10.1002/pds.5419" TargetMode="External"/><Relationship Id="rId199" Type="http://schemas.openxmlformats.org/officeDocument/2006/relationships/hyperlink" Target="https://www.ema.europa.eu/en/human-regulatory/overview/public-health-threats" TargetMode="External"/><Relationship Id="rId203" Type="http://schemas.openxmlformats.org/officeDocument/2006/relationships/hyperlink" Target="https://www.ema.europa.eu/en/human-regulatory/overview/public-health-threats" TargetMode="External"/><Relationship Id="rId385" Type="http://schemas.openxmlformats.org/officeDocument/2006/relationships/hyperlink" Target="https://www.ema.europa.eu/en/human-regulatory/overview/public-health-threats/coronavirus-disease-covid-19/treatments-vaccines/monitoring-covid-19-medicines-0" TargetMode="External"/><Relationship Id="rId19" Type="http://schemas.openxmlformats.org/officeDocument/2006/relationships/hyperlink" Target="https://www.ema.europa.eu/en/human-regulatory/overview/public-health-threats/coronavirus-disease-covid-19/public-health-advice-during-covid-19-pandemic" TargetMode="External"/><Relationship Id="rId224" Type="http://schemas.openxmlformats.org/officeDocument/2006/relationships/hyperlink" Target="https://www.ema.europa.eu/en/documents/report/2022-annual-report-eudravigilance-european-parliament-council-commission_en.pdf" TargetMode="External"/><Relationship Id="rId245" Type="http://schemas.openxmlformats.org/officeDocument/2006/relationships/hyperlink" Target="https://www.ema.europa.eu/en/news/reporting-suspected-side-effects-medicines-patients-covid-19" TargetMode="External"/><Relationship Id="rId266" Type="http://schemas.openxmlformats.org/officeDocument/2006/relationships/hyperlink" Target="https://www.ema.europa.eu/en/documents/other/european-medicines-agency-policy-access-eudravigilance-data-medicinal-products-human-use-revision-4_en.pdf" TargetMode="External"/><Relationship Id="rId287" Type="http://schemas.openxmlformats.org/officeDocument/2006/relationships/hyperlink" Target="https://www.ema.europa.eu/en/documents/other/european-medicines-agency-policy-access-eudravigilance-data-medicinal-products-human-use-revision-4_en.pdf" TargetMode="External"/><Relationship Id="rId410" Type="http://schemas.openxmlformats.org/officeDocument/2006/relationships/hyperlink" Target="https://www.ema.europa.eu/en/about-us/what-we-do/crisis-preparedness-management/vaccine-monitoring-platform" TargetMode="External"/><Relationship Id="rId431" Type="http://schemas.openxmlformats.org/officeDocument/2006/relationships/hyperlink" Target="https://vaccinetracker.ecdc.europa.eu/public/extensions/COVID-19/vaccine-tracker.html" TargetMode="External"/><Relationship Id="rId30" Type="http://schemas.openxmlformats.org/officeDocument/2006/relationships/hyperlink" Target="https://www.ema.europa.eu/en/human-regulatory/overview/public-health-threats/coronavirus-disease-covid-19/public-health-advice-during-covid-19-pandemic" TargetMode="External"/><Relationship Id="rId105" Type="http://schemas.openxmlformats.org/officeDocument/2006/relationships/hyperlink" Target="https://pubmed.ncbi.nlm.nih.gov/36288813/" TargetMode="External"/><Relationship Id="rId126" Type="http://schemas.openxmlformats.org/officeDocument/2006/relationships/hyperlink" Target="https://www.encepp.eu/encepp/viewResource.htm?id=46573" TargetMode="External"/><Relationship Id="rId147" Type="http://schemas.openxmlformats.org/officeDocument/2006/relationships/hyperlink" Target="https://www.ema.europa.eu/en/documents/assessment-report/spikevax-previously-covid-19-vaccine-moderna-epar-public-assessment-report_en.pdf" TargetMode="External"/><Relationship Id="rId168" Type="http://schemas.openxmlformats.org/officeDocument/2006/relationships/hyperlink" Target="https://www.ema.europa.eu/en/documents/assessment-report/spikevax-previously-covid-19-vaccine-moderna-epar-public-assessment-report_en.pdf" TargetMode="External"/><Relationship Id="rId312"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33"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54" Type="http://schemas.openxmlformats.org/officeDocument/2006/relationships/hyperlink" Target="https://ukhsa.koha-ptfs.co.uk/cgi-bin/koha/opac-retrieve-file.pl?id=fe4f10cd3cd509fe045ad4f72ae0dfff" TargetMode="External"/><Relationship Id="rId51" Type="http://schemas.openxmlformats.org/officeDocument/2006/relationships/image" Target="media/image4.png"/><Relationship Id="rId72" Type="http://schemas.openxmlformats.org/officeDocument/2006/relationships/hyperlink" Target="https://pubmed.ncbi.nlm.nih.gov/36417423/" TargetMode="External"/><Relationship Id="rId93" Type="http://schemas.openxmlformats.org/officeDocument/2006/relationships/hyperlink" Target="https://www.encepp.eu/encepp/viewResource.htm?id=42650" TargetMode="External"/><Relationship Id="rId189" Type="http://schemas.openxmlformats.org/officeDocument/2006/relationships/hyperlink" Target="https://www.ema.europa.eu/en/news/covid-19-latest-safety-data-provide-reassurance-about-use-mrna-vaccines-during-pregnancy" TargetMode="External"/><Relationship Id="rId375" Type="http://schemas.openxmlformats.org/officeDocument/2006/relationships/hyperlink" Target="https://www.ema.europa.eu/en/human-regulatory/overview/public-health-threats/coronavirus-disease-covid-19/treatments-vaccines/monitoring-covid-19-medicines-0" TargetMode="External"/><Relationship Id="rId396" Type="http://schemas.openxmlformats.org/officeDocument/2006/relationships/hyperlink" Target="https://www.ema.europa.eu/en/human-regulatory/overview/public-health-threats/coronavirus-disease-covid-19/treatments-vaccines/monitoring-covid-19-medicines-0" TargetMode="External"/><Relationship Id="rId3" Type="http://schemas.openxmlformats.org/officeDocument/2006/relationships/settings" Target="settings.xml"/><Relationship Id="rId214" Type="http://schemas.openxmlformats.org/officeDocument/2006/relationships/hyperlink" Target="https://www.nature.com/articles/d41586-020-01444-z" TargetMode="External"/><Relationship Id="rId235" Type="http://schemas.openxmlformats.org/officeDocument/2006/relationships/hyperlink" Target="https://www.ema.europa.eu/en/documents/report/2022-annual-report-eudravigilance-european-parliament-council-commission_en.pdf" TargetMode="External"/><Relationship Id="rId256" Type="http://schemas.openxmlformats.org/officeDocument/2006/relationships/hyperlink" Target="https://www.ema.europa.eu/en/human-regulatory/research-development/pharmacovigilance/eudravigilance" TargetMode="External"/><Relationship Id="rId277" Type="http://schemas.openxmlformats.org/officeDocument/2006/relationships/hyperlink" Target="https://www.ema.europa.eu/en/documents/other/european-medicines-agency-policy-access-eudravigilance-data-medicinal-products-human-use-revision-4_en.pdf" TargetMode="External"/><Relationship Id="rId298" Type="http://schemas.openxmlformats.org/officeDocument/2006/relationships/hyperlink" Target="https://www.nature.com/articles/s41598-023-28839-y" TargetMode="External"/><Relationship Id="rId400" Type="http://schemas.openxmlformats.org/officeDocument/2006/relationships/hyperlink" Target="https://www.ema.europa.eu/en/human-regulatory/overview/public-health-threats/coronavirus-disease-covid-19/treatments-vaccines/monitoring-covid-19-medicines-0" TargetMode="External"/><Relationship Id="rId421" Type="http://schemas.openxmlformats.org/officeDocument/2006/relationships/hyperlink" Target="https://www.ema.europa.eu/en/about-us/what-we-do/crisis-preparedness-management/vaccine-monitoring-platform" TargetMode="External"/><Relationship Id="rId442" Type="http://schemas.openxmlformats.org/officeDocument/2006/relationships/fontTable" Target="fontTable.xml"/><Relationship Id="rId116" Type="http://schemas.openxmlformats.org/officeDocument/2006/relationships/hyperlink" Target="https://www.medrxiv.org/content/10.1101/2022.11.24.22282651v1" TargetMode="External"/><Relationship Id="rId137" Type="http://schemas.openxmlformats.org/officeDocument/2006/relationships/hyperlink" Target="https://www.ema.europa.eu/en/documents/assessment-report/comirnaty-epar-public-assessment-report_en.pdf" TargetMode="External"/><Relationship Id="rId158" Type="http://schemas.openxmlformats.org/officeDocument/2006/relationships/hyperlink" Target="https://www.ema.europa.eu/en/documents/assessment-report/spikevax-previously-covid-19-vaccine-moderna-epar-public-assessment-report_en.pdf" TargetMode="External"/><Relationship Id="rId302"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23"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44"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20" Type="http://schemas.openxmlformats.org/officeDocument/2006/relationships/hyperlink" Target="https://www.ema.europa.eu/en/human-regulatory/overview/public-health-threats/coronavirus-disease-covid-19/public-health-advice-during-covid-19-pandemic" TargetMode="External"/><Relationship Id="rId41" Type="http://schemas.openxmlformats.org/officeDocument/2006/relationships/hyperlink" Target="https://www.ema.europa.eu/en/human-regulatory/overview/public-health-threats/coronavirus-disease-covid-19/public-health-advice-during-covid-19-pandemic" TargetMode="External"/><Relationship Id="rId62" Type="http://schemas.openxmlformats.org/officeDocument/2006/relationships/hyperlink" Target="https://doi.org/10.5281/zenodo.5255870" TargetMode="External"/><Relationship Id="rId83" Type="http://schemas.openxmlformats.org/officeDocument/2006/relationships/hyperlink" Target="https://www.sciencedirect.com/science/article/pii/S1473309922002237?via%3Dihub" TargetMode="External"/><Relationship Id="rId179" Type="http://schemas.openxmlformats.org/officeDocument/2006/relationships/hyperlink" Target="https://www.ema.europa.eu/en/news/covid-19-latest-safety-data-provide-reassurance-about-use-mrna-vaccines-during-pregnancy" TargetMode="External"/><Relationship Id="rId365" Type="http://schemas.openxmlformats.org/officeDocument/2006/relationships/hyperlink" Target="https://academic.oup.com/ofid/article/9/9/ofac464/6696170?login=true" TargetMode="External"/><Relationship Id="rId386" Type="http://schemas.openxmlformats.org/officeDocument/2006/relationships/hyperlink" Target="https://www.ema.europa.eu/en/human-regulatory/overview/public-health-threats/coronavirus-disease-covid-19/treatments-vaccines/monitoring-covid-19-medicines-0" TargetMode="External"/><Relationship Id="rId190" Type="http://schemas.openxmlformats.org/officeDocument/2006/relationships/hyperlink" Target="https://www.ema.europa.eu/en/news/covid-19-latest-safety-data-provide-reassurance-about-use-mrna-vaccines-during-pregnancy" TargetMode="External"/><Relationship Id="rId204" Type="http://schemas.openxmlformats.org/officeDocument/2006/relationships/hyperlink" Target="https://www.nature.com/articles/d41586-021-02483-w" TargetMode="External"/><Relationship Id="rId225" Type="http://schemas.openxmlformats.org/officeDocument/2006/relationships/hyperlink" Target="https://www.ema.europa.eu/en/documents/report/2022-annual-report-eudravigilance-european-parliament-council-commission_en.pdf" TargetMode="External"/><Relationship Id="rId246" Type="http://schemas.openxmlformats.org/officeDocument/2006/relationships/hyperlink" Target="https://www.ema.europa.eu/en/news/reporting-suspected-side-effects-medicines-patients-covid-19" TargetMode="External"/><Relationship Id="rId267" Type="http://schemas.openxmlformats.org/officeDocument/2006/relationships/hyperlink" Target="https://www.ema.europa.eu/en/documents/other/european-medicines-agency-policy-access-eudravigilance-data-medicinal-products-human-use-revision-4_en.pdf" TargetMode="External"/><Relationship Id="rId288" Type="http://schemas.openxmlformats.org/officeDocument/2006/relationships/hyperlink" Target="https://www.ema.europa.eu/en/documents/other/european-medicines-agency-policy-access-eudravigilance-data-medicinal-products-human-use-revision-4_en.pdf" TargetMode="External"/><Relationship Id="rId411" Type="http://schemas.openxmlformats.org/officeDocument/2006/relationships/hyperlink" Target="https://www.ema.europa.eu/en/about-us/what-we-do/crisis-preparedness-management/vaccine-monitoring-platform" TargetMode="External"/><Relationship Id="rId432" Type="http://schemas.openxmlformats.org/officeDocument/2006/relationships/hyperlink" Target="https://vaccinetracker.ecdc.europa.eu/public/extensions/COVID-19/vaccine-tracker.html" TargetMode="External"/><Relationship Id="rId106" Type="http://schemas.openxmlformats.org/officeDocument/2006/relationships/hyperlink" Target="https://pubmed.ncbi.nlm.nih.gov/36288813/" TargetMode="External"/><Relationship Id="rId127" Type="http://schemas.openxmlformats.org/officeDocument/2006/relationships/hyperlink" Target="https://www.encepp.eu/encepp/viewResource.htm?id=46573" TargetMode="External"/><Relationship Id="rId313"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10" Type="http://schemas.openxmlformats.org/officeDocument/2006/relationships/hyperlink" Target="https://www.ema.europa.eu/en/human-regulatory/overview/public-health-threats/coronavirus-disease-covid-19/public-health-advice-during-covid-19-pandemic" TargetMode="External"/><Relationship Id="rId31" Type="http://schemas.openxmlformats.org/officeDocument/2006/relationships/hyperlink" Target="https://www.ema.europa.eu/en/human-regulatory/overview/public-health-threats/coronavirus-disease-covid-19/public-health-advice-during-covid-19-pandemic" TargetMode="External"/><Relationship Id="rId52" Type="http://schemas.openxmlformats.org/officeDocument/2006/relationships/hyperlink" Target="https://www.encepp.eu/encepp/viewResource.htm?id=42625" TargetMode="External"/><Relationship Id="rId73" Type="http://schemas.openxmlformats.org/officeDocument/2006/relationships/hyperlink" Target="https://pubmed.ncbi.nlm.nih.gov/36417423/" TargetMode="External"/><Relationship Id="rId94" Type="http://schemas.openxmlformats.org/officeDocument/2006/relationships/hyperlink" Target="https://www.encepp.eu/encepp/viewResource.htm?id=42650" TargetMode="External"/><Relationship Id="rId148" Type="http://schemas.openxmlformats.org/officeDocument/2006/relationships/hyperlink" Target="https://www.ema.europa.eu/en/documents/assessment-report/spikevax-previously-covid-19-vaccine-moderna-epar-public-assessment-report_en.pdf" TargetMode="External"/><Relationship Id="rId169" Type="http://schemas.openxmlformats.org/officeDocument/2006/relationships/hyperlink" Target="https://www.ema.europa.eu/en/documents/assessment-report/spikevax-previously-covid-19-vaccine-moderna-epar-public-assessment-report_en.pdf" TargetMode="External"/><Relationship Id="rId334"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55" Type="http://schemas.openxmlformats.org/officeDocument/2006/relationships/hyperlink" Target="https://ukhsa.koha-ptfs.co.uk/cgi-bin/koha/opac-retrieve-file.pl?id=fe4f10cd3cd509fe045ad4f72ae0dfff" TargetMode="External"/><Relationship Id="rId376" Type="http://schemas.openxmlformats.org/officeDocument/2006/relationships/hyperlink" Target="https://www.ema.europa.eu/en/human-regulatory/overview/public-health-threats/coronavirus-disease-covid-19/treatments-vaccines/monitoring-covid-19-medicines-0" TargetMode="External"/><Relationship Id="rId397" Type="http://schemas.openxmlformats.org/officeDocument/2006/relationships/hyperlink" Target="https://www.ema.europa.eu/en/human-regulatory/overview/public-health-threats/coronavirus-disease-covid-19/treatments-vaccines/monitoring-covid-19-medicines-0" TargetMode="External"/><Relationship Id="rId4" Type="http://schemas.openxmlformats.org/officeDocument/2006/relationships/webSettings" Target="webSettings.xml"/><Relationship Id="rId180" Type="http://schemas.openxmlformats.org/officeDocument/2006/relationships/hyperlink" Target="https://www.ema.europa.eu/en/news/covid-19-latest-safety-data-provide-reassurance-about-use-mrna-vaccines-during-pregnancy" TargetMode="External"/><Relationship Id="rId215" Type="http://schemas.openxmlformats.org/officeDocument/2006/relationships/hyperlink" Target="https://www.nature.com/articles/d41586-020-01444-z" TargetMode="External"/><Relationship Id="rId236" Type="http://schemas.openxmlformats.org/officeDocument/2006/relationships/hyperlink" Target="https://www.ema.europa.eu/en/documents/report/2022-annual-report-eudravigilance-european-parliament-council-commission_en.pdf" TargetMode="External"/><Relationship Id="rId257" Type="http://schemas.openxmlformats.org/officeDocument/2006/relationships/hyperlink" Target="https://www.ema.europa.eu/en/human-regulatory/research-development/pharmacovigilance/eudravigilance" TargetMode="External"/><Relationship Id="rId278" Type="http://schemas.openxmlformats.org/officeDocument/2006/relationships/hyperlink" Target="https://www.ema.europa.eu/en/documents/other/european-medicines-agency-policy-access-eudravigilance-data-medicinal-products-human-use-revision-4_en.pdf" TargetMode="External"/><Relationship Id="rId401" Type="http://schemas.openxmlformats.org/officeDocument/2006/relationships/hyperlink" Target="https://www.ema.europa.eu/en/human-regulatory/overview/public-health-threats/coronavirus-disease-covid-19/treatments-vaccines/monitoring-covid-19-medicines-0" TargetMode="External"/><Relationship Id="rId422" Type="http://schemas.openxmlformats.org/officeDocument/2006/relationships/hyperlink" Target="https://www.ema.europa.eu/en/about-us/what-we-do/crisis-preparedness-management/vaccine-monitoring-platform" TargetMode="External"/><Relationship Id="rId443" Type="http://schemas.openxmlformats.org/officeDocument/2006/relationships/theme" Target="theme/theme1.xml"/><Relationship Id="rId303"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42" Type="http://schemas.openxmlformats.org/officeDocument/2006/relationships/hyperlink" Target="https://www.ema.europa.eu/en/human-regulatory/overview/public-health-threats/coronavirus-disease-covid-19/public-health-advice-during-covid-19-pandemic" TargetMode="External"/><Relationship Id="rId84" Type="http://schemas.openxmlformats.org/officeDocument/2006/relationships/hyperlink" Target="https://www.sciencedirect.com/science/article/pii/S1473309922002237?via%3Dihub" TargetMode="External"/><Relationship Id="rId138" Type="http://schemas.openxmlformats.org/officeDocument/2006/relationships/hyperlink" Target="https://www.ema.europa.eu/en/documents/assessment-report/comirnaty-epar-public-assessment-report_en.pdf" TargetMode="External"/><Relationship Id="rId345"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87" Type="http://schemas.openxmlformats.org/officeDocument/2006/relationships/hyperlink" Target="https://www.ema.europa.eu/en/human-regulatory/overview/public-health-threats/coronavirus-disease-covid-19/treatments-vaccines/monitoring-covid-19-medicines-0" TargetMode="External"/><Relationship Id="rId191" Type="http://schemas.openxmlformats.org/officeDocument/2006/relationships/hyperlink" Target="https://www.ema.europa.eu/en/news/covid-19-latest-safety-data-provide-reassurance-about-use-mrna-vaccines-during-pregnancy" TargetMode="External"/><Relationship Id="rId205" Type="http://schemas.openxmlformats.org/officeDocument/2006/relationships/hyperlink" Target="https://www.nature.com/articles/d41586-021-02483-w" TargetMode="External"/><Relationship Id="rId247" Type="http://schemas.openxmlformats.org/officeDocument/2006/relationships/hyperlink" Target="https://www.ema.europa.eu/en/news/reporting-suspected-side-effects-medicines-patients-covid-19" TargetMode="External"/><Relationship Id="rId412" Type="http://schemas.openxmlformats.org/officeDocument/2006/relationships/hyperlink" Target="https://www.ema.europa.eu/en/about-us/what-we-do/crisis-preparedness-management/vaccine-monitoring-platform" TargetMode="External"/><Relationship Id="rId107" Type="http://schemas.openxmlformats.org/officeDocument/2006/relationships/hyperlink" Target="https://pubmed.ncbi.nlm.nih.gov/36111372/" TargetMode="External"/><Relationship Id="rId289" Type="http://schemas.openxmlformats.org/officeDocument/2006/relationships/hyperlink" Target="https://www.ema.europa.eu/en/documents/other/european-medicines-agency-policy-access-eudravigilance-data-medicinal-products-human-use-revision-4_en.pdf" TargetMode="External"/><Relationship Id="rId11" Type="http://schemas.openxmlformats.org/officeDocument/2006/relationships/hyperlink" Target="https://www.ema.europa.eu/en/human-regulatory/overview/public-health-threats/coronavirus-disease-covid-19/public-health-advice-during-covid-19-pandemic" TargetMode="External"/><Relationship Id="rId53" Type="http://schemas.openxmlformats.org/officeDocument/2006/relationships/hyperlink" Target="https://www.encepp.eu/encepp/viewResource.htm?id=42625" TargetMode="External"/><Relationship Id="rId149" Type="http://schemas.openxmlformats.org/officeDocument/2006/relationships/hyperlink" Target="https://www.ema.europa.eu/en/documents/assessment-report/spikevax-previously-covid-19-vaccine-moderna-epar-public-assessment-report_en.pdf" TargetMode="External"/><Relationship Id="rId314"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56" Type="http://schemas.openxmlformats.org/officeDocument/2006/relationships/hyperlink" Target="https://ukhsa.koha-ptfs.co.uk/cgi-bin/koha/opac-retrieve-file.pl?id=fe4f10cd3cd509fe045ad4f72ae0dfff" TargetMode="External"/><Relationship Id="rId398" Type="http://schemas.openxmlformats.org/officeDocument/2006/relationships/hyperlink" Target="https://www.ema.europa.eu/en/human-regulatory/overview/public-health-threats/coronavirus-disease-covid-19/treatments-vaccines/monitoring-covid-19-medicines-0" TargetMode="External"/><Relationship Id="rId95" Type="http://schemas.openxmlformats.org/officeDocument/2006/relationships/hyperlink" Target="https://www.encepp.eu/encepp/viewResource.htm?id=40288" TargetMode="External"/><Relationship Id="rId160" Type="http://schemas.openxmlformats.org/officeDocument/2006/relationships/hyperlink" Target="https://www.ema.europa.eu/en/documents/assessment-report/spikevax-previously-covid-19-vaccine-moderna-epar-public-assessment-report_en.pdf" TargetMode="External"/><Relationship Id="rId216" Type="http://schemas.openxmlformats.org/officeDocument/2006/relationships/hyperlink" Target="https://www.nature.com/articles/d41586-020-01444-z" TargetMode="External"/><Relationship Id="rId423" Type="http://schemas.openxmlformats.org/officeDocument/2006/relationships/hyperlink" Target="https://www.ema.europa.eu/en/about-us/what-we-do/crisis-preparedness-management/vaccine-monitoring-platform" TargetMode="External"/><Relationship Id="rId258" Type="http://schemas.openxmlformats.org/officeDocument/2006/relationships/hyperlink" Target="https://www.ema.europa.eu/en/human-regulatory/research-development/pharmacovigilance/eudravigilance" TargetMode="External"/><Relationship Id="rId22" Type="http://schemas.openxmlformats.org/officeDocument/2006/relationships/hyperlink" Target="https://www.ema.europa.eu/en/human-regulatory/overview/public-health-threats/coronavirus-disease-covid-19/public-health-advice-during-covid-19-pandemic" TargetMode="External"/><Relationship Id="rId64" Type="http://schemas.openxmlformats.org/officeDocument/2006/relationships/hyperlink" Target="https://pubmed.ncbi.nlm.nih.gov/36446653/" TargetMode="External"/><Relationship Id="rId118" Type="http://schemas.openxmlformats.org/officeDocument/2006/relationships/hyperlink" Target="https://www.medrxiv.org/content/10.1101/2023.01.19.23284764v1" TargetMode="External"/><Relationship Id="rId325"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67" Type="http://schemas.openxmlformats.org/officeDocument/2006/relationships/hyperlink" Target="https://bmjmedicine.bmj.com/content/2/1/e000385" TargetMode="External"/><Relationship Id="rId171" Type="http://schemas.openxmlformats.org/officeDocument/2006/relationships/hyperlink" Target="https://www.ema.europa.eu/en/news/covid-19-latest-safety-data-provide-reassurance-about-use-mrna-vaccines-during-pregnancy" TargetMode="External"/><Relationship Id="rId227" Type="http://schemas.openxmlformats.org/officeDocument/2006/relationships/hyperlink" Target="https://www.ema.europa.eu/en/documents/report/2022-annual-report-eudravigilance-european-parliament-council-commission_en.pdf" TargetMode="External"/><Relationship Id="rId269" Type="http://schemas.openxmlformats.org/officeDocument/2006/relationships/hyperlink" Target="https://www.ema.europa.eu/en/documents/other/european-medicines-agency-policy-access-eudravigilance-data-medicinal-products-human-use-revision-4_en.pdf" TargetMode="External"/><Relationship Id="rId434" Type="http://schemas.openxmlformats.org/officeDocument/2006/relationships/hyperlink" Target="https://vaccinetracker.ecdc.europa.eu/public/extensions/COVID-19/vaccine-tracker.html" TargetMode="External"/><Relationship Id="rId33" Type="http://schemas.openxmlformats.org/officeDocument/2006/relationships/hyperlink" Target="https://www.ema.europa.eu/en/human-regulatory/overview/public-health-threats/coronavirus-disease-covid-19/public-health-advice-during-covid-19-pandemic" TargetMode="External"/><Relationship Id="rId129" Type="http://schemas.openxmlformats.org/officeDocument/2006/relationships/hyperlink" Target="https://www.tga.gov.au/sites/default/files/foi-2389-06.pdf" TargetMode="External"/><Relationship Id="rId280" Type="http://schemas.openxmlformats.org/officeDocument/2006/relationships/hyperlink" Target="https://www.ema.europa.eu/en/documents/other/european-medicines-agency-policy-access-eudravigilance-data-medicinal-products-human-use-revision-4_en.pdf" TargetMode="External"/><Relationship Id="rId336"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75" Type="http://schemas.openxmlformats.org/officeDocument/2006/relationships/hyperlink" Target="https://www.encepp.eu/encepp/viewResource.htm?id=40490" TargetMode="External"/><Relationship Id="rId140" Type="http://schemas.openxmlformats.org/officeDocument/2006/relationships/hyperlink" Target="https://www.ema.europa.eu/en/documents/assessment-report/comirnaty-epar-public-assessment-report_en.pdf" TargetMode="External"/><Relationship Id="rId182" Type="http://schemas.openxmlformats.org/officeDocument/2006/relationships/hyperlink" Target="https://www.ema.europa.eu/en/news/covid-19-latest-safety-data-provide-reassurance-about-use-mrna-vaccines-during-pregnancy" TargetMode="External"/><Relationship Id="rId378" Type="http://schemas.openxmlformats.org/officeDocument/2006/relationships/hyperlink" Target="https://www.ema.europa.eu/en/human-regulatory/overview/public-health-threats/coronavirus-disease-covid-19/treatments-vaccines/monitoring-covid-19-medicines-0" TargetMode="External"/><Relationship Id="rId403" Type="http://schemas.openxmlformats.org/officeDocument/2006/relationships/hyperlink" Target="https://www.ema.europa.eu/en/human-regulatory/overview/public-health-threats/coronavirus-disease-covid-19/treatments-vaccines/monitoring-covid-19-medicines-0" TargetMode="External"/><Relationship Id="rId6" Type="http://schemas.openxmlformats.org/officeDocument/2006/relationships/endnotes" Target="endnotes.xml"/><Relationship Id="rId238" Type="http://schemas.openxmlformats.org/officeDocument/2006/relationships/hyperlink" Target="https://www.ema.europa.eu/en/news/reporting-suspected-side-effects-medicines-patients-covid-19" TargetMode="External"/><Relationship Id="rId291" Type="http://schemas.openxmlformats.org/officeDocument/2006/relationships/hyperlink" Target="https://www.nature.com/articles/s41598-023-28839-y" TargetMode="External"/><Relationship Id="rId305"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47" Type="http://schemas.openxmlformats.org/officeDocument/2006/relationships/hyperlink" Target="https://ukhsa.koha-ptfs.co.uk/cgi-bin/koha/opac-retrieve-file.pl?id=fe4f10cd3cd509fe045ad4f72ae0dfff" TargetMode="External"/><Relationship Id="rId44" Type="http://schemas.openxmlformats.org/officeDocument/2006/relationships/hyperlink" Target="https://doi.org/10.1016/S1473-3099(22)00320-6" TargetMode="External"/><Relationship Id="rId86" Type="http://schemas.openxmlformats.org/officeDocument/2006/relationships/hyperlink" Target="https://www.encepp.eu/encepp/viewResource.htm?id=40288" TargetMode="External"/><Relationship Id="rId151" Type="http://schemas.openxmlformats.org/officeDocument/2006/relationships/hyperlink" Target="https://www.ema.europa.eu/en/documents/assessment-report/spikevax-previously-covid-19-vaccine-moderna-epar-public-assessment-report_en.pdf" TargetMode="External"/><Relationship Id="rId389" Type="http://schemas.openxmlformats.org/officeDocument/2006/relationships/hyperlink" Target="https://www.ema.europa.eu/en/human-regulatory/overview/public-health-threats/coronavirus-disease-covid-19/treatments-vaccines/monitoring-covid-19-medicines-0" TargetMode="External"/><Relationship Id="rId193" Type="http://schemas.openxmlformats.org/officeDocument/2006/relationships/hyperlink" Target="https://www.ema.europa.eu/en/news/covid-19-latest-safety-data-provide-reassurance-about-use-mrna-vaccines-during-pregnancy" TargetMode="External"/><Relationship Id="rId207" Type="http://schemas.openxmlformats.org/officeDocument/2006/relationships/hyperlink" Target="https://www.nature.com/articles/d41586-021-02483-w" TargetMode="External"/><Relationship Id="rId249" Type="http://schemas.openxmlformats.org/officeDocument/2006/relationships/hyperlink" Target="https://www.ema.europa.eu/en/news/reporting-suspected-side-effects-medicines-patients-covid-19" TargetMode="External"/><Relationship Id="rId414" Type="http://schemas.openxmlformats.org/officeDocument/2006/relationships/hyperlink" Target="https://www.ema.europa.eu/en/about-us/what-we-do/crisis-preparedness-management/vaccine-monitoring-platform" TargetMode="External"/><Relationship Id="rId13" Type="http://schemas.openxmlformats.org/officeDocument/2006/relationships/hyperlink" Target="https://www.ema.europa.eu/en/human-regulatory/overview/public-health-threats/coronavirus-disease-covid-19/public-health-advice-during-covid-19-pandemic" TargetMode="External"/><Relationship Id="rId109" Type="http://schemas.openxmlformats.org/officeDocument/2006/relationships/hyperlink" Target="https://www.frontiersin.org/articles/10.3389/fphar.2023.1118203/full" TargetMode="External"/><Relationship Id="rId260" Type="http://schemas.openxmlformats.org/officeDocument/2006/relationships/hyperlink" Target="https://www.ema.europa.eu/en/human-regulatory/research-development/pharmacovigilance/eudravigilance" TargetMode="External"/><Relationship Id="rId316"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55" Type="http://schemas.openxmlformats.org/officeDocument/2006/relationships/hyperlink" Target="https://www.encepp.eu/encepp/viewResource.htm?id=39371" TargetMode="External"/><Relationship Id="rId97" Type="http://schemas.openxmlformats.org/officeDocument/2006/relationships/hyperlink" Target="https://www.encepp.eu/encepp/viewResource.htm?id=42637" TargetMode="External"/><Relationship Id="rId120" Type="http://schemas.openxmlformats.org/officeDocument/2006/relationships/hyperlink" Target="https://www.medrxiv.org/content/10.1101/2023.01.19.23284764v1" TargetMode="External"/><Relationship Id="rId358" Type="http://schemas.openxmlformats.org/officeDocument/2006/relationships/hyperlink" Target="https://www.thelancet.com/journals/eclinm/article/PIIS2589-5370(22)00354-6/fulltext" TargetMode="External"/><Relationship Id="rId162" Type="http://schemas.openxmlformats.org/officeDocument/2006/relationships/hyperlink" Target="https://www.ema.europa.eu/en/documents/assessment-report/spikevax-previously-covid-19-vaccine-moderna-epar-public-assessment-report_en.pdf" TargetMode="External"/><Relationship Id="rId218" Type="http://schemas.openxmlformats.org/officeDocument/2006/relationships/hyperlink" Target="https://www.nature.com/articles/d41586-020-01444-z" TargetMode="External"/><Relationship Id="rId425" Type="http://schemas.openxmlformats.org/officeDocument/2006/relationships/hyperlink" Target="https://www.adrreports.eu/en/covid19_message.html" TargetMode="External"/><Relationship Id="rId271" Type="http://schemas.openxmlformats.org/officeDocument/2006/relationships/hyperlink" Target="https://www.ema.europa.eu/en/documents/other/european-medicines-agency-policy-access-eudravigilance-data-medicinal-products-human-use-revision-4_en.pdf" TargetMode="External"/><Relationship Id="rId24" Type="http://schemas.openxmlformats.org/officeDocument/2006/relationships/hyperlink" Target="https://www.ema.europa.eu/en/human-regulatory/overview/public-health-threats/coronavirus-disease-covid-19/public-health-advice-during-covid-19-pandemic" TargetMode="External"/><Relationship Id="rId66" Type="http://schemas.openxmlformats.org/officeDocument/2006/relationships/hyperlink" Target="https://www.encepp.eu/encepp/viewResource.htm?id=46063" TargetMode="External"/><Relationship Id="rId131" Type="http://schemas.openxmlformats.org/officeDocument/2006/relationships/hyperlink" Target="https://www.tga.gov.au/sites/default/files/foi-2389-06.pdf" TargetMode="External"/><Relationship Id="rId327"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69" Type="http://schemas.openxmlformats.org/officeDocument/2006/relationships/hyperlink" Target="https://bmjmedicine.bmj.com/content/2/1/e000385" TargetMode="External"/><Relationship Id="rId173" Type="http://schemas.openxmlformats.org/officeDocument/2006/relationships/hyperlink" Target="https://www.ema.europa.eu/en/news/covid-19-latest-safety-data-provide-reassurance-about-use-mrna-vaccines-during-pregnancy" TargetMode="External"/><Relationship Id="rId229" Type="http://schemas.openxmlformats.org/officeDocument/2006/relationships/hyperlink" Target="https://www.ema.europa.eu/en/documents/report/2022-annual-report-eudravigilance-european-parliament-council-commission_en.pdf" TargetMode="External"/><Relationship Id="rId380" Type="http://schemas.openxmlformats.org/officeDocument/2006/relationships/hyperlink" Target="https://www.ema.europa.eu/en/human-regulatory/overview/public-health-threats/coronavirus-disease-covid-19/treatments-vaccines/monitoring-covid-19-medicines-0" TargetMode="External"/><Relationship Id="rId436" Type="http://schemas.openxmlformats.org/officeDocument/2006/relationships/hyperlink" Target="https://www.fda.gov/media/166159/download" TargetMode="External"/><Relationship Id="rId240" Type="http://schemas.openxmlformats.org/officeDocument/2006/relationships/hyperlink" Target="https://www.ema.europa.eu/en/news/reporting-suspected-side-effects-medicines-patients-covid-19" TargetMode="External"/><Relationship Id="rId35" Type="http://schemas.openxmlformats.org/officeDocument/2006/relationships/hyperlink" Target="https://www.ema.europa.eu/en/human-regulatory/overview/public-health-threats/coronavirus-disease-covid-19/public-health-advice-during-covid-19-pandemic" TargetMode="External"/><Relationship Id="rId77" Type="http://schemas.openxmlformats.org/officeDocument/2006/relationships/hyperlink" Target="https://www.encepp.eu/encepp/viewResource.htm?id=40318" TargetMode="External"/><Relationship Id="rId100" Type="http://schemas.openxmlformats.org/officeDocument/2006/relationships/hyperlink" Target="https://pubmed.ncbi.nlm.nih.gov/36506571/" TargetMode="External"/><Relationship Id="rId282" Type="http://schemas.openxmlformats.org/officeDocument/2006/relationships/hyperlink" Target="https://www.ema.europa.eu/en/documents/other/european-medicines-agency-policy-access-eudravigilance-data-medicinal-products-human-use-revision-4_en.pdf" TargetMode="External"/><Relationship Id="rId338"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8" Type="http://schemas.openxmlformats.org/officeDocument/2006/relationships/image" Target="media/image2.png"/><Relationship Id="rId142" Type="http://schemas.openxmlformats.org/officeDocument/2006/relationships/hyperlink" Target="https://www.ema.europa.eu/en/documents/assessment-report/comirnaty-epar-public-assessment-report_en.pdf" TargetMode="External"/><Relationship Id="rId184" Type="http://schemas.openxmlformats.org/officeDocument/2006/relationships/hyperlink" Target="https://www.ema.europa.eu/en/news/covid-19-latest-safety-data-provide-reassurance-about-use-mrna-vaccines-during-pregnancy" TargetMode="External"/><Relationship Id="rId391" Type="http://schemas.openxmlformats.org/officeDocument/2006/relationships/hyperlink" Target="https://www.ema.europa.eu/en/human-regulatory/overview/public-health-threats/coronavirus-disease-covid-19/treatments-vaccines/monitoring-covid-19-medicines-0" TargetMode="External"/><Relationship Id="rId405" Type="http://schemas.openxmlformats.org/officeDocument/2006/relationships/hyperlink" Target="http://www.encepp.eu/encepp/studiesDatabase.jsp" TargetMode="External"/><Relationship Id="rId251" Type="http://schemas.openxmlformats.org/officeDocument/2006/relationships/hyperlink" Target="https://www.ema.europa.eu/en/news/reporting-suspected-side-effects-medicines-patients-covid-19" TargetMode="External"/><Relationship Id="rId46" Type="http://schemas.openxmlformats.org/officeDocument/2006/relationships/hyperlink" Target="https://doi.org/10.1016/S1473-3099(22)00320-6" TargetMode="External"/><Relationship Id="rId293" Type="http://schemas.openxmlformats.org/officeDocument/2006/relationships/hyperlink" Target="https://www.nature.com/articles/s41598-023-28839-y" TargetMode="External"/><Relationship Id="rId307"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49" Type="http://schemas.openxmlformats.org/officeDocument/2006/relationships/hyperlink" Target="https://ukhsa.koha-ptfs.co.uk/cgi-bin/koha/opac-retrieve-file.pl?id=fe4f10cd3cd509fe045ad4f72ae0dfff" TargetMode="External"/><Relationship Id="rId88" Type="http://schemas.openxmlformats.org/officeDocument/2006/relationships/hyperlink" Target="https://www.encepp.eu/encepp/viewResource.htm?id=44372" TargetMode="External"/><Relationship Id="rId111" Type="http://schemas.openxmlformats.org/officeDocument/2006/relationships/hyperlink" Target="https://www.encepp.eu/encepp/viewResource.htm?id=46880" TargetMode="External"/><Relationship Id="rId153" Type="http://schemas.openxmlformats.org/officeDocument/2006/relationships/hyperlink" Target="https://www.ema.europa.eu/en/documents/assessment-report/spikevax-previously-covid-19-vaccine-moderna-epar-public-assessment-report_en.pdf" TargetMode="External"/><Relationship Id="rId195" Type="http://schemas.openxmlformats.org/officeDocument/2006/relationships/hyperlink" Target="https://www.ema.europa.eu/en/news/covid-19-latest-safety-data-provide-reassurance-about-use-mrna-vaccines-during-pregnancy" TargetMode="External"/><Relationship Id="rId209" Type="http://schemas.openxmlformats.org/officeDocument/2006/relationships/hyperlink" Target="https://www.nature.com/articles/d41586-021-02483-w" TargetMode="External"/><Relationship Id="rId360" Type="http://schemas.openxmlformats.org/officeDocument/2006/relationships/hyperlink" Target="https://www.thelancet.com/journals/eclinm/article/PIIS2589-5370(22)00354-6/fulltext" TargetMode="External"/><Relationship Id="rId416" Type="http://schemas.openxmlformats.org/officeDocument/2006/relationships/hyperlink" Target="https://www.ema.europa.eu/en/about-us/what-we-do/crisis-preparedness-management/vaccine-monitoring-platform" TargetMode="External"/><Relationship Id="rId220" Type="http://schemas.openxmlformats.org/officeDocument/2006/relationships/hyperlink" Target="https://www.nature.com/articles/d41586-020-01444-z" TargetMode="External"/><Relationship Id="rId15" Type="http://schemas.openxmlformats.org/officeDocument/2006/relationships/hyperlink" Target="https://www.ema.europa.eu/en/human-regulatory/overview/public-health-threats/coronavirus-disease-covid-19/public-health-advice-during-covid-19-pandemic" TargetMode="External"/><Relationship Id="rId57" Type="http://schemas.openxmlformats.org/officeDocument/2006/relationships/hyperlink" Target="https://www.encepp.eu/encepp/viewResource.htm?id=39362" TargetMode="External"/><Relationship Id="rId262" Type="http://schemas.openxmlformats.org/officeDocument/2006/relationships/hyperlink" Target="https://www.ema.europa.eu/en/human-regulatory/research-development/pharmacovigilance/eudravigilance" TargetMode="External"/><Relationship Id="rId318"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99" Type="http://schemas.openxmlformats.org/officeDocument/2006/relationships/hyperlink" Target="https://pubmed.ncbi.nlm.nih.gov/36506571/" TargetMode="External"/><Relationship Id="rId122" Type="http://schemas.openxmlformats.org/officeDocument/2006/relationships/hyperlink" Target="https://www.encepp.eu/encepp/viewResource.htm?id=47726" TargetMode="External"/><Relationship Id="rId164" Type="http://schemas.openxmlformats.org/officeDocument/2006/relationships/hyperlink" Target="https://www.ema.europa.eu/en/documents/assessment-report/spikevax-previously-covid-19-vaccine-moderna-epar-public-assessment-report_en.pdf" TargetMode="External"/><Relationship Id="rId371" Type="http://schemas.openxmlformats.org/officeDocument/2006/relationships/hyperlink" Target="https://jamanetwork.com/journals/jamainternalmedicine/fullarticle/2802877" TargetMode="External"/><Relationship Id="rId427" Type="http://schemas.openxmlformats.org/officeDocument/2006/relationships/hyperlink" Target="https://vaccinetracker.ecdc.europa.eu/public/extensions/COVID-19/vaccine-tracker.html" TargetMode="External"/><Relationship Id="rId26" Type="http://schemas.openxmlformats.org/officeDocument/2006/relationships/hyperlink" Target="https://www.ema.europa.eu/en/human-regulatory/overview/public-health-threats/coronavirus-disease-covid-19/public-health-advice-during-covid-19-pandemic" TargetMode="External"/><Relationship Id="rId231" Type="http://schemas.openxmlformats.org/officeDocument/2006/relationships/hyperlink" Target="https://www.ema.europa.eu/en/documents/report/2022-annual-report-eudravigilance-european-parliament-council-commission_en.pdf" TargetMode="External"/><Relationship Id="rId273" Type="http://schemas.openxmlformats.org/officeDocument/2006/relationships/hyperlink" Target="https://www.ema.europa.eu/en/documents/other/european-medicines-agency-policy-access-eudravigilance-data-medicinal-products-human-use-revision-4_en.pdf" TargetMode="External"/><Relationship Id="rId329"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68" Type="http://schemas.openxmlformats.org/officeDocument/2006/relationships/hyperlink" Target="https://www.encepp.eu/encepp/viewResource.htm?id=39439" TargetMode="External"/><Relationship Id="rId133" Type="http://schemas.openxmlformats.org/officeDocument/2006/relationships/hyperlink" Target="https://www.tga.gov.au/sites/default/files/foi-2389-06.pdf" TargetMode="External"/><Relationship Id="rId175" Type="http://schemas.openxmlformats.org/officeDocument/2006/relationships/hyperlink" Target="https://www.ema.europa.eu/en/news/covid-19-latest-safety-data-provide-reassurance-about-use-mrna-vaccines-during-pregnancy" TargetMode="External"/><Relationship Id="rId340"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200" Type="http://schemas.openxmlformats.org/officeDocument/2006/relationships/hyperlink" Target="https://www.ema.europa.eu/en/human-regulatory/overview/public-health-threats" TargetMode="External"/><Relationship Id="rId382" Type="http://schemas.openxmlformats.org/officeDocument/2006/relationships/hyperlink" Target="https://www.ema.europa.eu/en/human-regulatory/overview/public-health-threats/coronavirus-disease-covid-19/treatments-vaccines/monitoring-covid-19-medicines-0" TargetMode="External"/><Relationship Id="rId438" Type="http://schemas.openxmlformats.org/officeDocument/2006/relationships/hyperlink" Target="https://www.fda.gov/media/166159/download" TargetMode="External"/><Relationship Id="rId242" Type="http://schemas.openxmlformats.org/officeDocument/2006/relationships/hyperlink" Target="https://www.ema.europa.eu/en/news/reporting-suspected-side-effects-medicines-patients-covid-19" TargetMode="External"/><Relationship Id="rId284" Type="http://schemas.openxmlformats.org/officeDocument/2006/relationships/hyperlink" Target="https://www.ema.europa.eu/en/documents/other/european-medicines-agency-policy-access-eudravigilance-data-medicinal-products-human-use-revision-4_en.pdf" TargetMode="External"/><Relationship Id="rId37" Type="http://schemas.openxmlformats.org/officeDocument/2006/relationships/hyperlink" Target="https://www.ema.europa.eu/en/human-regulatory/overview/public-health-threats/coronavirus-disease-covid-19/public-health-advice-during-covid-19-pandemic" TargetMode="External"/><Relationship Id="rId79" Type="http://schemas.openxmlformats.org/officeDocument/2006/relationships/hyperlink" Target="https://www.encepp.eu/encepp/viewResource.htm?id=43976" TargetMode="External"/><Relationship Id="rId102" Type="http://schemas.openxmlformats.org/officeDocument/2006/relationships/hyperlink" Target="https://www.encepp.eu/encepp/viewResource.htm?id=46328" TargetMode="External"/><Relationship Id="rId144" Type="http://schemas.openxmlformats.org/officeDocument/2006/relationships/hyperlink" Target="https://www.ema.europa.eu/en/documents/assessment-report/comirnaty-epar-public-assessment-report_en.pdf" TargetMode="External"/><Relationship Id="rId90" Type="http://schemas.openxmlformats.org/officeDocument/2006/relationships/hyperlink" Target="https://www.medrxiv.org/content/10.1101/2022.08.17.22278894v1" TargetMode="External"/><Relationship Id="rId186" Type="http://schemas.openxmlformats.org/officeDocument/2006/relationships/hyperlink" Target="https://www.ema.europa.eu/en/news/covid-19-latest-safety-data-provide-reassurance-about-use-mrna-vaccines-during-pregnancy" TargetMode="External"/><Relationship Id="rId351" Type="http://schemas.openxmlformats.org/officeDocument/2006/relationships/hyperlink" Target="https://ukhsa.koha-ptfs.co.uk/cgi-bin/koha/opac-retrieve-file.pl?id=fe4f10cd3cd509fe045ad4f72ae0dfff" TargetMode="External"/><Relationship Id="rId393" Type="http://schemas.openxmlformats.org/officeDocument/2006/relationships/hyperlink" Target="https://www.ema.europa.eu/en/human-regulatory/overview/public-health-threats/coronavirus-disease-covid-19/treatments-vaccines/monitoring-covid-19-medicines-0" TargetMode="External"/><Relationship Id="rId407" Type="http://schemas.openxmlformats.org/officeDocument/2006/relationships/hyperlink" Target="https://www.ema.europa.eu/en/about-us/what-we-do/crisis-preparedness-management/vaccine-monitoring-platform" TargetMode="External"/><Relationship Id="rId211" Type="http://schemas.openxmlformats.org/officeDocument/2006/relationships/hyperlink" Target="https://www.nature.com/articles/d41586-021-02483-w" TargetMode="External"/><Relationship Id="rId253" Type="http://schemas.openxmlformats.org/officeDocument/2006/relationships/hyperlink" Target="https://www.adrreports.eu/en/covid19_message.html" TargetMode="External"/><Relationship Id="rId295" Type="http://schemas.openxmlformats.org/officeDocument/2006/relationships/hyperlink" Target="https://www.nature.com/articles/s41598-023-28839-y" TargetMode="External"/><Relationship Id="rId309"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48" Type="http://schemas.openxmlformats.org/officeDocument/2006/relationships/hyperlink" Target="https://doi.org/10.1016/S1473-3099(22)00320-6" TargetMode="External"/><Relationship Id="rId113" Type="http://schemas.openxmlformats.org/officeDocument/2006/relationships/hyperlink" Target="https://www.medrxiv.org/content/10.1101/2022.11.24.22282651v1" TargetMode="External"/><Relationship Id="rId320"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155" Type="http://schemas.openxmlformats.org/officeDocument/2006/relationships/hyperlink" Target="https://www.ema.europa.eu/en/documents/assessment-report/spikevax-previously-covid-19-vaccine-moderna-epar-public-assessment-report_en.pdf" TargetMode="External"/><Relationship Id="rId197" Type="http://schemas.openxmlformats.org/officeDocument/2006/relationships/hyperlink" Target="https://www.ema.europa.eu/en/human-regulatory/overview/public-health-threats" TargetMode="External"/><Relationship Id="rId362" Type="http://schemas.openxmlformats.org/officeDocument/2006/relationships/hyperlink" Target="https://www.thelancet.com/journals/eclinm/article/PIIS2589-5370(22)00354-6/fulltext" TargetMode="External"/><Relationship Id="rId418" Type="http://schemas.openxmlformats.org/officeDocument/2006/relationships/hyperlink" Target="https://www.ema.europa.eu/en/about-us/what-we-do/crisis-preparedness-management/vaccine-monitoring-platform" TargetMode="External"/><Relationship Id="rId222" Type="http://schemas.openxmlformats.org/officeDocument/2006/relationships/hyperlink" Target="https://www.ema.europa.eu/en/documents/report/2022-annual-report-eudravigilance-european-parliament-council-commission_en.pdf" TargetMode="External"/><Relationship Id="rId264" Type="http://schemas.openxmlformats.org/officeDocument/2006/relationships/hyperlink" Target="https://www.ema.europa.eu/en/documents/other/european-medicines-agency-policy-access-eudravigilance-data-medicinal-products-human-use-revision-4_en.pdf" TargetMode="External"/><Relationship Id="rId17" Type="http://schemas.openxmlformats.org/officeDocument/2006/relationships/hyperlink" Target="https://www.ema.europa.eu/en/human-regulatory/overview/public-health-threats/coronavirus-disease-covid-19/public-health-advice-during-covid-19-pandemic" TargetMode="External"/><Relationship Id="rId59" Type="http://schemas.openxmlformats.org/officeDocument/2006/relationships/hyperlink" Target="https://www.encepp.eu/encepp/viewResource.htm?id=39316" TargetMode="External"/><Relationship Id="rId124" Type="http://schemas.openxmlformats.org/officeDocument/2006/relationships/hyperlink" Target="https://www.encepp.eu/encepp/viewResource.htm?id=48980" TargetMode="External"/><Relationship Id="rId70" Type="http://schemas.openxmlformats.org/officeDocument/2006/relationships/hyperlink" Target="https://www.encepp.eu/encepp/viewResource.htm?id=40543" TargetMode="External"/><Relationship Id="rId166" Type="http://schemas.openxmlformats.org/officeDocument/2006/relationships/hyperlink" Target="https://www.ema.europa.eu/en/documents/assessment-report/spikevax-previously-covid-19-vaccine-moderna-epar-public-assessment-report_en.pdf" TargetMode="External"/><Relationship Id="rId331"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73" Type="http://schemas.openxmlformats.org/officeDocument/2006/relationships/hyperlink" Target="https://pubmed.ncbi.nlm.nih.gov/36524423/" TargetMode="External"/><Relationship Id="rId429" Type="http://schemas.openxmlformats.org/officeDocument/2006/relationships/hyperlink" Target="https://vaccinetracker.ecdc.europa.eu/public/extensions/COVID-19/vaccine-tracker.html" TargetMode="External"/><Relationship Id="rId1" Type="http://schemas.openxmlformats.org/officeDocument/2006/relationships/numbering" Target="numbering.xml"/><Relationship Id="rId233" Type="http://schemas.openxmlformats.org/officeDocument/2006/relationships/hyperlink" Target="https://www.ema.europa.eu/en/documents/report/2022-annual-report-eudravigilance-european-parliament-council-commission_en.pdf" TargetMode="External"/><Relationship Id="rId440" Type="http://schemas.openxmlformats.org/officeDocument/2006/relationships/footer" Target="footer2.xml"/><Relationship Id="rId28" Type="http://schemas.openxmlformats.org/officeDocument/2006/relationships/hyperlink" Target="https://www.ema.europa.eu/en/human-regulatory/overview/public-health-threats/coronavirus-disease-covid-19/public-health-advice-during-covid-19-pandemic" TargetMode="External"/><Relationship Id="rId275" Type="http://schemas.openxmlformats.org/officeDocument/2006/relationships/hyperlink" Target="https://www.ema.europa.eu/en/documents/other/european-medicines-agency-policy-access-eudravigilance-data-medicinal-products-human-use-revision-4_en.pdf" TargetMode="External"/><Relationship Id="rId300"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81" Type="http://schemas.openxmlformats.org/officeDocument/2006/relationships/hyperlink" Target="https://onlinelibrary.wiley.com/doi/10.1002/pds.5419" TargetMode="External"/><Relationship Id="rId135" Type="http://schemas.openxmlformats.org/officeDocument/2006/relationships/hyperlink" Target="https://www.ema.europa.eu/en/documents/assessment-report/comirnaty-epar-public-assessment-report_en.pdf" TargetMode="External"/><Relationship Id="rId177" Type="http://schemas.openxmlformats.org/officeDocument/2006/relationships/hyperlink" Target="https://www.ema.europa.eu/en/news/covid-19-latest-safety-data-provide-reassurance-about-use-mrna-vaccines-during-pregnancy" TargetMode="External"/><Relationship Id="rId342"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84" Type="http://schemas.openxmlformats.org/officeDocument/2006/relationships/hyperlink" Target="https://www.ema.europa.eu/en/human-regulatory/overview/public-health-threats/coronavirus-disease-covid-19/treatments-vaccines/monitoring-covid-19-medicines-0" TargetMode="External"/><Relationship Id="r_odt_hyperlink" Type="http://schemas.openxmlformats.org/officeDocument/2006/relationships/hyperlink" Target="https://www.onlinedoctranslator.com/fr/?utm_source=onlinedoctranslator&amp;utm_medium=docx&amp;utm_campaign=attribution" TargetMode="External"/><Relationship Id="r_odt_logo" Type="http://schemas.openxmlformats.org/officeDocument/2006/relationships/image" Target="media/odt_attribution_logo.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12776</Words>
  <Characters>80489</Characters>
  <Application>Microsoft Office Word</Application>
  <DocSecurity>0</DocSecurity>
  <Lines>670</Lines>
  <Paragraphs>186</Paragraphs>
  <ScaleCrop>false</ScaleCrop>
  <Company/>
  <LinksUpToDate>false</LinksUpToDate>
  <CharactersWithSpaces>93079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2023-04-20 EMA replies to COVI members after EoV 27 March 2023</dc:title>
  <dc:subject/>
  <dc:creator>Mezzasalma Riccardo</dc:creator>
  <cp:keywords/>
  <cp:lastModifiedBy>Jutta Degner</cp:lastModifiedBy>
  <cp:revision>2</cp:revision>
  <dcterms:created xsi:type="dcterms:W3CDTF">2023-05-29T13:29:00Z</dcterms:created>
  <dcterms:modified xsi:type="dcterms:W3CDTF">2023-05-29T13:29:00Z</dcterms:modified>
</cp:coreProperties>
</file>